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69C75" w14:textId="68E85361" w:rsidR="0034584E" w:rsidRPr="00E228F8" w:rsidRDefault="00E228F8">
      <w:pPr>
        <w:rPr>
          <w:rFonts w:ascii="Arial" w:hAnsi="Arial" w:cs="Arial"/>
          <w:b/>
          <w:bCs/>
        </w:rPr>
      </w:pPr>
      <w:r w:rsidRPr="00E228F8">
        <w:rPr>
          <w:rFonts w:ascii="Arial" w:hAnsi="Arial" w:cs="Arial"/>
          <w:b/>
          <w:bCs/>
        </w:rPr>
        <w:t>For public release</w:t>
      </w:r>
    </w:p>
    <w:p w14:paraId="295882A1" w14:textId="77777777" w:rsidR="0054583F" w:rsidRPr="0054583F" w:rsidRDefault="0054583F">
      <w:pPr>
        <w:rPr>
          <w:rFonts w:ascii="Arial" w:hAnsi="Arial" w:cs="Arial"/>
          <w:sz w:val="32"/>
          <w:szCs w:val="32"/>
        </w:rPr>
      </w:pPr>
    </w:p>
    <w:p w14:paraId="4D248CE5" w14:textId="4BB4AA0A" w:rsidR="001C370F" w:rsidRPr="0054583F" w:rsidRDefault="001C370F" w:rsidP="001C370F">
      <w:pPr>
        <w:jc w:val="center"/>
        <w:rPr>
          <w:rFonts w:ascii="Arial" w:hAnsi="Arial" w:cs="Arial"/>
          <w:b/>
          <w:bCs/>
          <w:sz w:val="32"/>
          <w:szCs w:val="32"/>
        </w:rPr>
      </w:pPr>
      <w:r w:rsidRPr="0054583F">
        <w:rPr>
          <w:rFonts w:ascii="Arial" w:hAnsi="Arial" w:cs="Arial"/>
          <w:b/>
          <w:bCs/>
          <w:sz w:val="32"/>
          <w:szCs w:val="32"/>
        </w:rPr>
        <w:t>Police and Crime Commissioner (PCC) for Lincolnshire</w:t>
      </w:r>
    </w:p>
    <w:p w14:paraId="3BDDA07D" w14:textId="2AC077FF" w:rsidR="001C370F" w:rsidRPr="001C370F" w:rsidRDefault="001C370F" w:rsidP="001C370F">
      <w:pPr>
        <w:jc w:val="center"/>
        <w:rPr>
          <w:rFonts w:ascii="Arial" w:hAnsi="Arial" w:cs="Arial"/>
          <w:b/>
          <w:bCs/>
          <w:sz w:val="28"/>
          <w:szCs w:val="28"/>
        </w:rPr>
      </w:pPr>
      <w:r w:rsidRPr="0054583F">
        <w:rPr>
          <w:rFonts w:ascii="Arial" w:hAnsi="Arial" w:cs="Arial"/>
          <w:b/>
          <w:bCs/>
          <w:sz w:val="32"/>
          <w:szCs w:val="32"/>
        </w:rPr>
        <w:t>Request for Decision</w:t>
      </w:r>
    </w:p>
    <w:p w14:paraId="28F131D4" w14:textId="77777777" w:rsidR="0054583F" w:rsidRPr="0054583F" w:rsidRDefault="0054583F">
      <w:pPr>
        <w:rPr>
          <w:rFonts w:ascii="Arial" w:hAnsi="Arial" w:cs="Arial"/>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00"/>
      </w:tblGrid>
      <w:tr w:rsidR="005C5025" w14:paraId="7149DD23" w14:textId="77777777" w:rsidTr="005C5025">
        <w:tc>
          <w:tcPr>
            <w:tcW w:w="6516" w:type="dxa"/>
          </w:tcPr>
          <w:p w14:paraId="7E306ED0" w14:textId="6A9B9BB7" w:rsidR="005C5025" w:rsidRPr="001C370F" w:rsidRDefault="005C5025" w:rsidP="001C370F">
            <w:pPr>
              <w:jc w:val="right"/>
              <w:rPr>
                <w:rFonts w:ascii="Arial" w:hAnsi="Arial" w:cs="Arial"/>
                <w:b/>
                <w:bCs/>
              </w:rPr>
            </w:pPr>
            <w:r w:rsidRPr="001C370F">
              <w:rPr>
                <w:rFonts w:ascii="Arial" w:hAnsi="Arial" w:cs="Arial"/>
                <w:b/>
                <w:bCs/>
              </w:rPr>
              <w:t>Ref:</w:t>
            </w:r>
          </w:p>
        </w:tc>
        <w:tc>
          <w:tcPr>
            <w:tcW w:w="2500" w:type="dxa"/>
          </w:tcPr>
          <w:p w14:paraId="23182B82" w14:textId="608CC535" w:rsidR="005C5025" w:rsidRDefault="005C5025">
            <w:pPr>
              <w:rPr>
                <w:rFonts w:ascii="Arial" w:hAnsi="Arial" w:cs="Arial"/>
              </w:rPr>
            </w:pPr>
            <w:r>
              <w:rPr>
                <w:rFonts w:ascii="Arial" w:hAnsi="Arial" w:cs="Arial"/>
              </w:rPr>
              <w:t>[Leave blank</w:t>
            </w:r>
            <w:r w:rsidR="00A1312E">
              <w:rPr>
                <w:rFonts w:ascii="Arial" w:hAnsi="Arial" w:cs="Arial"/>
              </w:rPr>
              <w:t>]</w:t>
            </w:r>
          </w:p>
        </w:tc>
      </w:tr>
      <w:tr w:rsidR="005C5025" w14:paraId="1545F8D1" w14:textId="77777777" w:rsidTr="005C5025">
        <w:tc>
          <w:tcPr>
            <w:tcW w:w="6516" w:type="dxa"/>
          </w:tcPr>
          <w:p w14:paraId="7F9A28AD" w14:textId="7230D918" w:rsidR="005C5025" w:rsidRPr="001C370F" w:rsidRDefault="005C5025" w:rsidP="001C370F">
            <w:pPr>
              <w:jc w:val="right"/>
              <w:rPr>
                <w:rFonts w:ascii="Arial" w:hAnsi="Arial" w:cs="Arial"/>
                <w:b/>
                <w:bCs/>
              </w:rPr>
            </w:pPr>
            <w:r w:rsidRPr="001C370F">
              <w:rPr>
                <w:rFonts w:ascii="Arial" w:hAnsi="Arial" w:cs="Arial"/>
                <w:b/>
                <w:bCs/>
              </w:rPr>
              <w:t>Date:</w:t>
            </w:r>
          </w:p>
        </w:tc>
        <w:tc>
          <w:tcPr>
            <w:tcW w:w="2500" w:type="dxa"/>
          </w:tcPr>
          <w:p w14:paraId="581769E2" w14:textId="17B82E98" w:rsidR="005C5025" w:rsidRDefault="005C5025">
            <w:pPr>
              <w:rPr>
                <w:rFonts w:ascii="Arial" w:hAnsi="Arial" w:cs="Arial"/>
              </w:rPr>
            </w:pPr>
          </w:p>
        </w:tc>
      </w:tr>
    </w:tbl>
    <w:p w14:paraId="2C1D9B75" w14:textId="77777777" w:rsidR="001C370F" w:rsidRDefault="001C370F">
      <w:pPr>
        <w:rPr>
          <w:rFonts w:ascii="Arial" w:hAnsi="Arial" w:cs="Arial"/>
        </w:rPr>
      </w:pPr>
    </w:p>
    <w:tbl>
      <w:tblPr>
        <w:tblStyle w:val="TableGrid"/>
        <w:tblW w:w="0" w:type="auto"/>
        <w:tblCellMar>
          <w:top w:w="85" w:type="dxa"/>
          <w:bottom w:w="85" w:type="dxa"/>
        </w:tblCellMar>
        <w:tblLook w:val="04A0" w:firstRow="1" w:lastRow="0" w:firstColumn="1" w:lastColumn="0" w:noHBand="0" w:noVBand="1"/>
      </w:tblPr>
      <w:tblGrid>
        <w:gridCol w:w="2002"/>
        <w:gridCol w:w="7014"/>
      </w:tblGrid>
      <w:tr w:rsidR="00A1312E" w14:paraId="2BD8B3A7" w14:textId="77777777" w:rsidTr="00AC3B4F">
        <w:tc>
          <w:tcPr>
            <w:tcW w:w="1980" w:type="dxa"/>
            <w:shd w:val="clear" w:color="auto" w:fill="000000" w:themeFill="text1"/>
          </w:tcPr>
          <w:p w14:paraId="28333BF2" w14:textId="2180B719" w:rsidR="00A1312E" w:rsidRPr="00A1312E" w:rsidRDefault="00A1312E">
            <w:pPr>
              <w:rPr>
                <w:rFonts w:ascii="Arial" w:hAnsi="Arial" w:cs="Arial"/>
                <w:b/>
                <w:bCs/>
                <w:color w:val="FFFFFF" w:themeColor="background1"/>
                <w:sz w:val="24"/>
                <w:szCs w:val="24"/>
              </w:rPr>
            </w:pPr>
            <w:r w:rsidRPr="00A1312E">
              <w:rPr>
                <w:rFonts w:ascii="Arial" w:hAnsi="Arial" w:cs="Arial"/>
                <w:b/>
                <w:bCs/>
                <w:color w:val="FFFFFF" w:themeColor="background1"/>
                <w:sz w:val="24"/>
                <w:szCs w:val="24"/>
              </w:rPr>
              <w:t>Subject</w:t>
            </w:r>
          </w:p>
        </w:tc>
        <w:tc>
          <w:tcPr>
            <w:tcW w:w="7036" w:type="dxa"/>
            <w:shd w:val="clear" w:color="auto" w:fill="000000" w:themeFill="text1"/>
          </w:tcPr>
          <w:p w14:paraId="508F7DC4" w14:textId="0F6ABCD3" w:rsidR="00A1312E" w:rsidRPr="00A1312E" w:rsidRDefault="00A1312E">
            <w:pPr>
              <w:rPr>
                <w:rFonts w:ascii="Arial" w:hAnsi="Arial" w:cs="Arial"/>
                <w:b/>
                <w:bCs/>
                <w:color w:val="FFFFFF" w:themeColor="background1"/>
                <w:sz w:val="24"/>
                <w:szCs w:val="24"/>
              </w:rPr>
            </w:pPr>
            <w:r w:rsidRPr="00A1312E">
              <w:rPr>
                <w:rFonts w:ascii="Arial" w:hAnsi="Arial" w:cs="Arial"/>
                <w:b/>
                <w:bCs/>
                <w:color w:val="FFFFFF" w:themeColor="background1"/>
                <w:sz w:val="24"/>
                <w:szCs w:val="24"/>
              </w:rPr>
              <w:t>[Insert title]</w:t>
            </w:r>
          </w:p>
        </w:tc>
      </w:tr>
      <w:tr w:rsidR="00A1312E" w14:paraId="0A1F9D78" w14:textId="77777777" w:rsidTr="00AC3B4F">
        <w:tc>
          <w:tcPr>
            <w:tcW w:w="1980" w:type="dxa"/>
          </w:tcPr>
          <w:p w14:paraId="3370D347" w14:textId="1D57474F" w:rsidR="00A1312E" w:rsidRDefault="00A1312E">
            <w:pPr>
              <w:rPr>
                <w:rFonts w:ascii="Arial" w:hAnsi="Arial" w:cs="Arial"/>
              </w:rPr>
            </w:pPr>
            <w:r>
              <w:rPr>
                <w:rFonts w:ascii="Arial" w:hAnsi="Arial" w:cs="Arial"/>
              </w:rPr>
              <w:t>Report by:</w:t>
            </w:r>
          </w:p>
        </w:tc>
        <w:tc>
          <w:tcPr>
            <w:tcW w:w="7036" w:type="dxa"/>
          </w:tcPr>
          <w:p w14:paraId="0A661AD2" w14:textId="77777777" w:rsidR="00A1312E" w:rsidRDefault="00A1312E">
            <w:pPr>
              <w:rPr>
                <w:rFonts w:ascii="Arial" w:hAnsi="Arial" w:cs="Arial"/>
              </w:rPr>
            </w:pPr>
          </w:p>
        </w:tc>
      </w:tr>
      <w:tr w:rsidR="00A1312E" w14:paraId="67672FB1" w14:textId="77777777" w:rsidTr="00AC3B4F">
        <w:tc>
          <w:tcPr>
            <w:tcW w:w="1980" w:type="dxa"/>
          </w:tcPr>
          <w:p w14:paraId="79E8BA64" w14:textId="359FE2B2" w:rsidR="00A1312E" w:rsidRDefault="00A1312E">
            <w:pPr>
              <w:rPr>
                <w:rFonts w:ascii="Arial" w:hAnsi="Arial" w:cs="Arial"/>
              </w:rPr>
            </w:pPr>
            <w:r>
              <w:rPr>
                <w:rFonts w:ascii="Arial" w:hAnsi="Arial" w:cs="Arial"/>
              </w:rPr>
              <w:t>Contact Officer:</w:t>
            </w:r>
          </w:p>
        </w:tc>
        <w:tc>
          <w:tcPr>
            <w:tcW w:w="7036" w:type="dxa"/>
          </w:tcPr>
          <w:p w14:paraId="70437833" w14:textId="77777777" w:rsidR="00A1312E" w:rsidRDefault="00A1312E">
            <w:pPr>
              <w:rPr>
                <w:rFonts w:ascii="Arial" w:hAnsi="Arial" w:cs="Arial"/>
              </w:rPr>
            </w:pPr>
          </w:p>
        </w:tc>
      </w:tr>
      <w:tr w:rsidR="00A1312E" w14:paraId="052C69DE" w14:textId="77777777" w:rsidTr="004D305B">
        <w:tc>
          <w:tcPr>
            <w:tcW w:w="9016" w:type="dxa"/>
            <w:gridSpan w:val="2"/>
          </w:tcPr>
          <w:p w14:paraId="0E558358" w14:textId="3EBFAA89" w:rsidR="00A1312E" w:rsidRPr="00A1312E" w:rsidRDefault="00A1312E" w:rsidP="004D305B">
            <w:pPr>
              <w:spacing w:line="360" w:lineRule="auto"/>
              <w:rPr>
                <w:rFonts w:ascii="Arial" w:hAnsi="Arial" w:cs="Arial"/>
                <w:b/>
                <w:bCs/>
              </w:rPr>
            </w:pPr>
            <w:r w:rsidRPr="00A1312E">
              <w:rPr>
                <w:rFonts w:ascii="Arial" w:hAnsi="Arial" w:cs="Arial"/>
                <w:b/>
                <w:bCs/>
              </w:rPr>
              <w:t>Executive summary and purpose of report</w:t>
            </w:r>
            <w:r w:rsidR="00D64818">
              <w:rPr>
                <w:rFonts w:ascii="Arial" w:hAnsi="Arial" w:cs="Arial"/>
                <w:b/>
                <w:bCs/>
              </w:rPr>
              <w:t>:</w:t>
            </w:r>
          </w:p>
          <w:p w14:paraId="40653198" w14:textId="71B9320B" w:rsidR="00A1312E" w:rsidRDefault="004D305B">
            <w:pPr>
              <w:rPr>
                <w:rFonts w:ascii="Arial" w:hAnsi="Arial" w:cs="Arial"/>
              </w:rPr>
            </w:pPr>
            <w:r>
              <w:rPr>
                <w:rFonts w:ascii="Arial" w:hAnsi="Arial" w:cs="Arial"/>
              </w:rPr>
              <w:t>..</w:t>
            </w:r>
          </w:p>
        </w:tc>
      </w:tr>
      <w:tr w:rsidR="00A1312E" w14:paraId="57B28E89" w14:textId="77777777" w:rsidTr="00AC3B4F">
        <w:tc>
          <w:tcPr>
            <w:tcW w:w="1980" w:type="dxa"/>
          </w:tcPr>
          <w:p w14:paraId="13E60E5E" w14:textId="0CB7AEB2" w:rsidR="00A1312E" w:rsidRDefault="00A1312E">
            <w:pPr>
              <w:rPr>
                <w:rFonts w:ascii="Arial" w:hAnsi="Arial" w:cs="Arial"/>
              </w:rPr>
            </w:pPr>
            <w:r>
              <w:rPr>
                <w:rFonts w:ascii="Arial" w:hAnsi="Arial" w:cs="Arial"/>
              </w:rPr>
              <w:t>Recommendation</w:t>
            </w:r>
            <w:r w:rsidR="00317BC6">
              <w:rPr>
                <w:rFonts w:ascii="Arial" w:hAnsi="Arial" w:cs="Arial"/>
              </w:rPr>
              <w:t>:</w:t>
            </w:r>
          </w:p>
        </w:tc>
        <w:tc>
          <w:tcPr>
            <w:tcW w:w="7036" w:type="dxa"/>
          </w:tcPr>
          <w:p w14:paraId="7BC1DFC5" w14:textId="77777777" w:rsidR="00A1312E" w:rsidRDefault="00A1312E">
            <w:pPr>
              <w:rPr>
                <w:rFonts w:ascii="Arial" w:hAnsi="Arial" w:cs="Arial"/>
              </w:rPr>
            </w:pPr>
          </w:p>
        </w:tc>
      </w:tr>
    </w:tbl>
    <w:p w14:paraId="051A39F6" w14:textId="77777777" w:rsidR="005C5025" w:rsidRDefault="005C5025">
      <w:pPr>
        <w:rPr>
          <w:rFonts w:ascii="Arial" w:hAnsi="Arial" w:cs="Arial"/>
        </w:rPr>
      </w:pPr>
    </w:p>
    <w:p w14:paraId="75605C09" w14:textId="77777777" w:rsidR="00317BC6" w:rsidRDefault="00317BC6">
      <w:pPr>
        <w:rPr>
          <w:rFonts w:ascii="Arial" w:hAnsi="Arial" w:cs="Arial"/>
        </w:rPr>
      </w:pPr>
    </w:p>
    <w:tbl>
      <w:tblPr>
        <w:tblStyle w:val="TableGrid"/>
        <w:tblW w:w="0" w:type="auto"/>
        <w:tblBorders>
          <w:insideH w:val="none" w:sz="0" w:space="0" w:color="auto"/>
        </w:tblBorders>
        <w:tblCellMar>
          <w:top w:w="85" w:type="dxa"/>
          <w:bottom w:w="85" w:type="dxa"/>
        </w:tblCellMar>
        <w:tblLook w:val="04A0" w:firstRow="1" w:lastRow="0" w:firstColumn="1" w:lastColumn="0" w:noHBand="0" w:noVBand="1"/>
      </w:tblPr>
      <w:tblGrid>
        <w:gridCol w:w="5807"/>
        <w:gridCol w:w="3209"/>
      </w:tblGrid>
      <w:tr w:rsidR="00317BC6" w14:paraId="1E58AAC6" w14:textId="77777777" w:rsidTr="00317BC6">
        <w:tc>
          <w:tcPr>
            <w:tcW w:w="9016" w:type="dxa"/>
            <w:gridSpan w:val="2"/>
            <w:tcBorders>
              <w:bottom w:val="nil"/>
            </w:tcBorders>
            <w:shd w:val="clear" w:color="auto" w:fill="BFBFBF" w:themeFill="background1" w:themeFillShade="BF"/>
          </w:tcPr>
          <w:p w14:paraId="15BD6858" w14:textId="6F175CA2" w:rsidR="00317BC6" w:rsidRPr="00903A3F" w:rsidRDefault="00317BC6">
            <w:pPr>
              <w:rPr>
                <w:rFonts w:ascii="Arial" w:hAnsi="Arial" w:cs="Arial"/>
                <w:b/>
                <w:bCs/>
              </w:rPr>
            </w:pPr>
            <w:r w:rsidRPr="00903A3F">
              <w:rPr>
                <w:rFonts w:ascii="Arial" w:hAnsi="Arial" w:cs="Arial"/>
                <w:b/>
                <w:bCs/>
              </w:rPr>
              <w:t>Police and Crime Commissioner for Lincolnshire</w:t>
            </w:r>
          </w:p>
        </w:tc>
      </w:tr>
      <w:tr w:rsidR="004D305B" w14:paraId="783FF530" w14:textId="77777777" w:rsidTr="004D305B">
        <w:tc>
          <w:tcPr>
            <w:tcW w:w="9016" w:type="dxa"/>
            <w:gridSpan w:val="2"/>
            <w:tcBorders>
              <w:bottom w:val="nil"/>
            </w:tcBorders>
          </w:tcPr>
          <w:p w14:paraId="0CB08108" w14:textId="77777777" w:rsidR="004D305B" w:rsidRPr="00317BC6" w:rsidRDefault="004D305B">
            <w:pPr>
              <w:rPr>
                <w:rFonts w:ascii="Arial" w:hAnsi="Arial" w:cs="Arial"/>
              </w:rPr>
            </w:pPr>
            <w:r w:rsidRPr="00317BC6">
              <w:rPr>
                <w:rFonts w:ascii="Arial" w:hAnsi="Arial" w:cs="Arial"/>
              </w:rPr>
              <w:t>I hereby approve the recommendation above, having considered the content of this report.</w:t>
            </w:r>
          </w:p>
          <w:p w14:paraId="3CDFFED5" w14:textId="1CD40341" w:rsidR="004D305B" w:rsidRPr="00903A3F" w:rsidRDefault="004D305B">
            <w:pPr>
              <w:rPr>
                <w:rFonts w:ascii="Arial" w:hAnsi="Arial" w:cs="Arial"/>
                <w:b/>
                <w:bCs/>
              </w:rPr>
            </w:pPr>
          </w:p>
        </w:tc>
      </w:tr>
      <w:tr w:rsidR="004D305B" w14:paraId="7F496B3E" w14:textId="77777777" w:rsidTr="004D305B">
        <w:tc>
          <w:tcPr>
            <w:tcW w:w="5807" w:type="dxa"/>
            <w:tcBorders>
              <w:top w:val="nil"/>
              <w:bottom w:val="single" w:sz="4" w:space="0" w:color="auto"/>
              <w:right w:val="nil"/>
            </w:tcBorders>
          </w:tcPr>
          <w:p w14:paraId="1A331F96" w14:textId="553D599D" w:rsidR="004D305B" w:rsidRPr="00903A3F" w:rsidRDefault="004D305B" w:rsidP="00373A73">
            <w:pPr>
              <w:spacing w:line="276" w:lineRule="auto"/>
              <w:rPr>
                <w:rFonts w:ascii="Arial" w:hAnsi="Arial" w:cs="Arial"/>
                <w:b/>
                <w:bCs/>
              </w:rPr>
            </w:pPr>
            <w:r w:rsidRPr="00903A3F">
              <w:rPr>
                <w:rFonts w:ascii="Arial" w:hAnsi="Arial" w:cs="Arial"/>
                <w:b/>
                <w:bCs/>
              </w:rPr>
              <w:t>Signature:  x</w:t>
            </w:r>
          </w:p>
        </w:tc>
        <w:tc>
          <w:tcPr>
            <w:tcW w:w="3209" w:type="dxa"/>
            <w:tcBorders>
              <w:top w:val="nil"/>
              <w:left w:val="nil"/>
              <w:bottom w:val="single" w:sz="4" w:space="0" w:color="auto"/>
            </w:tcBorders>
          </w:tcPr>
          <w:p w14:paraId="2C882D95" w14:textId="15C8D919" w:rsidR="004D305B" w:rsidRPr="00903A3F" w:rsidRDefault="004D305B" w:rsidP="00373A73">
            <w:pPr>
              <w:spacing w:line="276" w:lineRule="auto"/>
              <w:rPr>
                <w:rFonts w:ascii="Arial" w:hAnsi="Arial" w:cs="Arial"/>
                <w:b/>
                <w:bCs/>
              </w:rPr>
            </w:pPr>
            <w:r w:rsidRPr="00903A3F">
              <w:rPr>
                <w:rFonts w:ascii="Arial" w:hAnsi="Arial" w:cs="Arial"/>
                <w:b/>
                <w:bCs/>
              </w:rPr>
              <w:t>Date:  x</w:t>
            </w:r>
          </w:p>
        </w:tc>
      </w:tr>
    </w:tbl>
    <w:p w14:paraId="383A4AF1" w14:textId="77777777" w:rsidR="004D305B" w:rsidRDefault="004D305B">
      <w:pPr>
        <w:rPr>
          <w:rFonts w:ascii="Arial" w:hAnsi="Arial" w:cs="Arial"/>
        </w:rPr>
      </w:pPr>
    </w:p>
    <w:p w14:paraId="251261B5" w14:textId="77777777" w:rsidR="004D305B" w:rsidRDefault="004D305B">
      <w:pPr>
        <w:rPr>
          <w:rFonts w:ascii="Arial" w:hAnsi="Arial" w:cs="Arial"/>
        </w:rPr>
      </w:pPr>
    </w:p>
    <w:p w14:paraId="6879BB9D" w14:textId="42028B65" w:rsidR="00D64818" w:rsidRPr="00AC3B4F" w:rsidRDefault="004D305B" w:rsidP="00AC3B4F">
      <w:pPr>
        <w:pStyle w:val="Sub1"/>
      </w:pPr>
      <w:r w:rsidRPr="004D305B">
        <w:t xml:space="preserve">Non-confidential </w:t>
      </w:r>
      <w:r w:rsidR="002617FA">
        <w:t>f</w:t>
      </w:r>
      <w:r w:rsidRPr="004D305B">
        <w:t xml:space="preserve">acts and </w:t>
      </w:r>
      <w:r w:rsidR="002617FA">
        <w:t>a</w:t>
      </w:r>
      <w:r w:rsidRPr="004D305B">
        <w:t>dvice to the PCC</w:t>
      </w:r>
    </w:p>
    <w:p w14:paraId="752CCA95" w14:textId="08B37B0E" w:rsidR="005C5025" w:rsidRPr="004D305B" w:rsidRDefault="00EA1B4C" w:rsidP="00F90C3B">
      <w:pPr>
        <w:pStyle w:val="Sub2"/>
      </w:pPr>
      <w:r>
        <w:t>a</w:t>
      </w:r>
      <w:r w:rsidR="004D305B" w:rsidRPr="004D305B">
        <w:t xml:space="preserve">1. </w:t>
      </w:r>
      <w:r w:rsidR="00F90C3B">
        <w:tab/>
      </w:r>
      <w:r w:rsidR="004D305B" w:rsidRPr="004D305B">
        <w:t xml:space="preserve">Introduction and </w:t>
      </w:r>
      <w:r w:rsidR="002617FA">
        <w:t>b</w:t>
      </w:r>
      <w:r w:rsidR="004D305B" w:rsidRPr="004D305B">
        <w:t>ackground</w:t>
      </w:r>
    </w:p>
    <w:p w14:paraId="790A96C8" w14:textId="107EBA34" w:rsidR="005C5025" w:rsidRDefault="00F90C3B">
      <w:pPr>
        <w:rPr>
          <w:rFonts w:ascii="Arial" w:hAnsi="Arial" w:cs="Arial"/>
        </w:rPr>
      </w:pPr>
      <w:r>
        <w:rPr>
          <w:rFonts w:ascii="Arial" w:hAnsi="Arial" w:cs="Arial"/>
        </w:rPr>
        <w:t>x</w:t>
      </w:r>
    </w:p>
    <w:p w14:paraId="3A3CFAEC" w14:textId="77777777" w:rsidR="00D64818" w:rsidRDefault="00D64818">
      <w:pPr>
        <w:rPr>
          <w:rFonts w:ascii="Arial" w:hAnsi="Arial" w:cs="Arial"/>
        </w:rPr>
      </w:pPr>
    </w:p>
    <w:p w14:paraId="1FBE7B0D" w14:textId="406D937D" w:rsidR="005C5025" w:rsidRDefault="00EA1B4C" w:rsidP="00F90C3B">
      <w:pPr>
        <w:pStyle w:val="Sub2"/>
      </w:pPr>
      <w:r>
        <w:t>a</w:t>
      </w:r>
      <w:r w:rsidR="00F90C3B">
        <w:t xml:space="preserve">2. </w:t>
      </w:r>
      <w:r w:rsidR="00F90C3B">
        <w:tab/>
        <w:t xml:space="preserve">Links to Police and Crime Plan and PCC’s </w:t>
      </w:r>
      <w:r w:rsidR="002617FA">
        <w:t>s</w:t>
      </w:r>
      <w:r w:rsidR="00F90C3B">
        <w:t>trategies/</w:t>
      </w:r>
      <w:r w:rsidR="002617FA">
        <w:t>p</w:t>
      </w:r>
      <w:r w:rsidR="00F90C3B">
        <w:t>riorities</w:t>
      </w:r>
    </w:p>
    <w:p w14:paraId="06A04327" w14:textId="2C137FEF" w:rsidR="00D35185" w:rsidRDefault="00F90C3B">
      <w:pPr>
        <w:rPr>
          <w:rFonts w:ascii="Arial" w:hAnsi="Arial" w:cs="Arial"/>
        </w:rPr>
      </w:pPr>
      <w:r>
        <w:rPr>
          <w:rFonts w:ascii="Arial" w:hAnsi="Arial" w:cs="Arial"/>
        </w:rPr>
        <w:t>x</w:t>
      </w:r>
    </w:p>
    <w:p w14:paraId="4FB13A09" w14:textId="77777777" w:rsidR="00D64818" w:rsidRDefault="00D64818">
      <w:pPr>
        <w:rPr>
          <w:rFonts w:ascii="Arial" w:hAnsi="Arial" w:cs="Arial"/>
        </w:rPr>
      </w:pPr>
    </w:p>
    <w:p w14:paraId="17E44507" w14:textId="343B980E" w:rsidR="00F90C3B" w:rsidRDefault="00F90C3B" w:rsidP="00EA1B4C">
      <w:pPr>
        <w:pStyle w:val="Sub1"/>
      </w:pPr>
      <w:r>
        <w:t xml:space="preserve">Financial </w:t>
      </w:r>
      <w:r w:rsidR="002617FA">
        <w:t>c</w:t>
      </w:r>
      <w:r>
        <w:t>onsiderations</w:t>
      </w:r>
    </w:p>
    <w:p w14:paraId="3C84FDC7" w14:textId="2C4DD261" w:rsidR="005C5025" w:rsidRDefault="00D35185">
      <w:pPr>
        <w:rPr>
          <w:rFonts w:ascii="Arial" w:hAnsi="Arial" w:cs="Arial"/>
        </w:rPr>
      </w:pPr>
      <w:r>
        <w:rPr>
          <w:rFonts w:ascii="Arial" w:hAnsi="Arial" w:cs="Arial"/>
        </w:rPr>
        <w:t>x</w:t>
      </w:r>
    </w:p>
    <w:p w14:paraId="466D7E17" w14:textId="77777777" w:rsidR="005C5025" w:rsidRDefault="005C5025">
      <w:pPr>
        <w:rPr>
          <w:rFonts w:ascii="Arial" w:hAnsi="Arial" w:cs="Arial"/>
        </w:rPr>
      </w:pPr>
    </w:p>
    <w:p w14:paraId="3EAFB9C6" w14:textId="195FF953" w:rsidR="00F90C3B" w:rsidRDefault="00F90C3B" w:rsidP="00F90C3B">
      <w:pPr>
        <w:pStyle w:val="Sub1"/>
      </w:pPr>
      <w:r>
        <w:t xml:space="preserve">Legal and </w:t>
      </w:r>
      <w:r w:rsidR="002617FA">
        <w:t>h</w:t>
      </w:r>
      <w:r>
        <w:t xml:space="preserve">uman </w:t>
      </w:r>
      <w:r w:rsidR="002617FA">
        <w:t>r</w:t>
      </w:r>
      <w:r>
        <w:t xml:space="preserve">ights </w:t>
      </w:r>
      <w:r w:rsidR="002617FA">
        <w:t>c</w:t>
      </w:r>
      <w:r>
        <w:t>onsiderations</w:t>
      </w:r>
    </w:p>
    <w:p w14:paraId="254E46E3" w14:textId="4C0ABCD6" w:rsidR="00F90C3B" w:rsidRPr="002617FA" w:rsidRDefault="00F90C3B" w:rsidP="00F90C3B">
      <w:pPr>
        <w:rPr>
          <w:rFonts w:ascii="Arial" w:hAnsi="Arial" w:cs="Arial"/>
          <w:i/>
          <w:iCs/>
          <w:sz w:val="20"/>
          <w:szCs w:val="20"/>
        </w:rPr>
      </w:pPr>
      <w:r w:rsidRPr="002617FA">
        <w:rPr>
          <w:rFonts w:ascii="Arial" w:hAnsi="Arial" w:cs="Arial"/>
          <w:i/>
          <w:iCs/>
          <w:sz w:val="20"/>
          <w:szCs w:val="20"/>
        </w:rPr>
        <w:t>[This should include the legal powers the PCC has for making the decision]</w:t>
      </w:r>
    </w:p>
    <w:p w14:paraId="4824EEDF" w14:textId="031FB145" w:rsidR="00D35185" w:rsidRDefault="00D35185" w:rsidP="00D35185">
      <w:pPr>
        <w:rPr>
          <w:rFonts w:ascii="Arial" w:hAnsi="Arial" w:cs="Arial"/>
        </w:rPr>
      </w:pPr>
    </w:p>
    <w:p w14:paraId="598FA0D4" w14:textId="77777777" w:rsidR="00F90C3B" w:rsidRPr="002617FA" w:rsidRDefault="00F90C3B" w:rsidP="00F90C3B">
      <w:pPr>
        <w:rPr>
          <w:rFonts w:ascii="Arial" w:hAnsi="Arial" w:cs="Arial"/>
        </w:rPr>
      </w:pPr>
    </w:p>
    <w:p w14:paraId="589E3C7C" w14:textId="18185053" w:rsidR="00F90C3B" w:rsidRPr="002617FA" w:rsidRDefault="00F90C3B" w:rsidP="00F90C3B">
      <w:pPr>
        <w:pStyle w:val="Sub1"/>
        <w:rPr>
          <w:rFonts w:cs="Arial"/>
        </w:rPr>
      </w:pPr>
      <w:r w:rsidRPr="002617FA">
        <w:rPr>
          <w:rFonts w:cs="Arial"/>
        </w:rPr>
        <w:lastRenderedPageBreak/>
        <w:t xml:space="preserve">Personnel and </w:t>
      </w:r>
      <w:r w:rsidR="002617FA">
        <w:rPr>
          <w:rFonts w:cs="Arial"/>
        </w:rPr>
        <w:t>e</w:t>
      </w:r>
      <w:r w:rsidRPr="002617FA">
        <w:rPr>
          <w:rFonts w:cs="Arial"/>
        </w:rPr>
        <w:t xml:space="preserve">qualities </w:t>
      </w:r>
      <w:r w:rsidR="002617FA">
        <w:rPr>
          <w:rFonts w:cs="Arial"/>
        </w:rPr>
        <w:t>i</w:t>
      </w:r>
      <w:r w:rsidR="002617FA" w:rsidRPr="002617FA">
        <w:rPr>
          <w:rFonts w:cs="Arial"/>
        </w:rPr>
        <w:t>ssues</w:t>
      </w:r>
    </w:p>
    <w:p w14:paraId="331F7A7B" w14:textId="1055C6E0" w:rsidR="002617FA" w:rsidRPr="002617FA" w:rsidRDefault="002617FA" w:rsidP="002617FA">
      <w:pPr>
        <w:rPr>
          <w:rFonts w:ascii="Arial" w:hAnsi="Arial" w:cs="Arial"/>
          <w:i/>
          <w:iCs/>
          <w:sz w:val="20"/>
          <w:szCs w:val="20"/>
        </w:rPr>
      </w:pPr>
      <w:r w:rsidRPr="002617FA">
        <w:rPr>
          <w:rFonts w:ascii="Arial" w:hAnsi="Arial" w:cs="Arial"/>
          <w:i/>
          <w:iCs/>
          <w:sz w:val="20"/>
          <w:szCs w:val="20"/>
        </w:rPr>
        <w:t>[This should include a copy of the Equality Impact Assessment, if required]</w:t>
      </w:r>
    </w:p>
    <w:p w14:paraId="0C4ACCE3" w14:textId="77777777" w:rsidR="00F90C3B" w:rsidRDefault="00F90C3B" w:rsidP="002617FA">
      <w:pPr>
        <w:rPr>
          <w:rFonts w:ascii="Arial" w:hAnsi="Arial" w:cs="Arial"/>
        </w:rPr>
      </w:pPr>
    </w:p>
    <w:p w14:paraId="1DC52F8E" w14:textId="77777777" w:rsidR="002617FA" w:rsidRPr="002617FA" w:rsidRDefault="002617FA" w:rsidP="002617FA">
      <w:pPr>
        <w:rPr>
          <w:rFonts w:ascii="Arial" w:hAnsi="Arial" w:cs="Arial"/>
        </w:rPr>
      </w:pPr>
    </w:p>
    <w:p w14:paraId="0038F8BE" w14:textId="3C40AED1" w:rsidR="00F90C3B" w:rsidRPr="002617FA" w:rsidRDefault="002617FA" w:rsidP="002617FA">
      <w:pPr>
        <w:pStyle w:val="Sub1"/>
      </w:pPr>
      <w:r>
        <w:t>Review arrangements</w:t>
      </w:r>
    </w:p>
    <w:p w14:paraId="381C5811" w14:textId="77777777" w:rsidR="002617FA" w:rsidRPr="002617FA" w:rsidRDefault="002617FA" w:rsidP="00F90C3B">
      <w:pPr>
        <w:rPr>
          <w:rFonts w:ascii="Arial" w:hAnsi="Arial" w:cs="Arial"/>
        </w:rPr>
      </w:pPr>
    </w:p>
    <w:p w14:paraId="5D97DEE3" w14:textId="77777777" w:rsidR="002617FA" w:rsidRPr="002617FA" w:rsidRDefault="002617FA" w:rsidP="00F90C3B">
      <w:pPr>
        <w:rPr>
          <w:rFonts w:ascii="Arial" w:hAnsi="Arial" w:cs="Arial"/>
        </w:rPr>
      </w:pPr>
    </w:p>
    <w:p w14:paraId="320D5E45" w14:textId="6901B771" w:rsidR="002617FA" w:rsidRDefault="002617FA" w:rsidP="002617FA">
      <w:pPr>
        <w:pStyle w:val="Sub1"/>
      </w:pPr>
      <w:r>
        <w:t>Risk management</w:t>
      </w:r>
    </w:p>
    <w:p w14:paraId="7112309D" w14:textId="77777777" w:rsidR="002617FA" w:rsidRDefault="002617FA" w:rsidP="00F90C3B">
      <w:pPr>
        <w:rPr>
          <w:rFonts w:ascii="Arial" w:hAnsi="Arial" w:cs="Arial"/>
        </w:rPr>
      </w:pPr>
    </w:p>
    <w:p w14:paraId="6861ADCD" w14:textId="77777777" w:rsidR="002617FA" w:rsidRDefault="002617FA" w:rsidP="00F90C3B">
      <w:pPr>
        <w:rPr>
          <w:rFonts w:ascii="Arial" w:hAnsi="Arial" w:cs="Arial"/>
        </w:rPr>
      </w:pPr>
    </w:p>
    <w:p w14:paraId="1969A68D" w14:textId="26DC94C8" w:rsidR="002617FA" w:rsidRDefault="002617FA" w:rsidP="002617FA">
      <w:pPr>
        <w:pStyle w:val="Sub1"/>
      </w:pPr>
      <w:r>
        <w:t>Public access to information</w:t>
      </w:r>
    </w:p>
    <w:p w14:paraId="4BF1C19A" w14:textId="28268773" w:rsidR="002617FA" w:rsidRDefault="002617FA" w:rsidP="00F90C3B">
      <w:pPr>
        <w:rPr>
          <w:rFonts w:ascii="Arial" w:hAnsi="Arial" w:cs="Arial"/>
        </w:rPr>
      </w:pPr>
      <w:r>
        <w:rPr>
          <w:rFonts w:ascii="Arial" w:hAnsi="Arial" w:cs="Arial"/>
        </w:rPr>
        <w:t>Information in this form, along with any supporting material, is subject to the Freedom of Information Act 2000 and other legislation. Part 1 of this form will be made available on the PCC’s website within one working day of approval. However, if release by that date would compromise the implementation of the decision being approved, publication may be deferred. An explanation for any deferment must be provided below, together with a date for publication.</w:t>
      </w:r>
    </w:p>
    <w:p w14:paraId="66A83EB7" w14:textId="77777777" w:rsidR="002617FA" w:rsidRDefault="002617FA" w:rsidP="00F90C3B">
      <w:pPr>
        <w:rPr>
          <w:rFonts w:ascii="Arial" w:hAnsi="Arial" w:cs="Arial"/>
        </w:rPr>
      </w:pPr>
    </w:p>
    <w:tbl>
      <w:tblPr>
        <w:tblStyle w:val="TableGrid"/>
        <w:tblW w:w="0" w:type="auto"/>
        <w:tblCellMar>
          <w:top w:w="85" w:type="dxa"/>
          <w:bottom w:w="85" w:type="dxa"/>
        </w:tblCellMar>
        <w:tblLook w:val="04A0" w:firstRow="1" w:lastRow="0" w:firstColumn="1" w:lastColumn="0" w:noHBand="0" w:noVBand="1"/>
      </w:tblPr>
      <w:tblGrid>
        <w:gridCol w:w="2972"/>
        <w:gridCol w:w="6044"/>
      </w:tblGrid>
      <w:tr w:rsidR="00903A3F" w14:paraId="42F0B93A" w14:textId="77777777" w:rsidTr="00FD5F67">
        <w:tc>
          <w:tcPr>
            <w:tcW w:w="2972" w:type="dxa"/>
          </w:tcPr>
          <w:p w14:paraId="7C476007" w14:textId="26E9AD6B" w:rsidR="00903A3F" w:rsidRPr="00903A3F" w:rsidRDefault="00903A3F" w:rsidP="00F90C3B">
            <w:pPr>
              <w:rPr>
                <w:rFonts w:ascii="Arial" w:hAnsi="Arial" w:cs="Arial"/>
                <w:b/>
                <w:bCs/>
              </w:rPr>
            </w:pPr>
            <w:r w:rsidRPr="00903A3F">
              <w:rPr>
                <w:rFonts w:ascii="Arial" w:hAnsi="Arial" w:cs="Arial"/>
                <w:b/>
                <w:bCs/>
              </w:rPr>
              <w:t>Is the publication of this form to be deferred?</w:t>
            </w:r>
          </w:p>
        </w:tc>
        <w:tc>
          <w:tcPr>
            <w:tcW w:w="6044" w:type="dxa"/>
          </w:tcPr>
          <w:p w14:paraId="1FDED727" w14:textId="1AADFE34" w:rsidR="00903A3F" w:rsidRDefault="00903A3F" w:rsidP="00F90C3B">
            <w:pPr>
              <w:rPr>
                <w:rFonts w:ascii="Arial" w:hAnsi="Arial" w:cs="Arial"/>
              </w:rPr>
            </w:pPr>
            <w:r>
              <w:rPr>
                <w:rFonts w:ascii="Arial" w:hAnsi="Arial" w:cs="Arial"/>
              </w:rPr>
              <w:t>Yes / No</w:t>
            </w:r>
          </w:p>
        </w:tc>
      </w:tr>
      <w:tr w:rsidR="00903A3F" w14:paraId="1B445125" w14:textId="77777777" w:rsidTr="00FD5F67">
        <w:tc>
          <w:tcPr>
            <w:tcW w:w="2972" w:type="dxa"/>
          </w:tcPr>
          <w:p w14:paraId="39549A81" w14:textId="7364B73F" w:rsidR="00903A3F" w:rsidRPr="00903A3F" w:rsidRDefault="00903A3F" w:rsidP="00F90C3B">
            <w:pPr>
              <w:rPr>
                <w:rFonts w:ascii="Arial" w:hAnsi="Arial" w:cs="Arial"/>
                <w:b/>
                <w:bCs/>
              </w:rPr>
            </w:pPr>
            <w:r w:rsidRPr="00903A3F">
              <w:rPr>
                <w:rFonts w:ascii="Arial" w:hAnsi="Arial" w:cs="Arial"/>
                <w:b/>
                <w:bCs/>
              </w:rPr>
              <w:t>If yes, for what reason?</w:t>
            </w:r>
          </w:p>
        </w:tc>
        <w:tc>
          <w:tcPr>
            <w:tcW w:w="6044" w:type="dxa"/>
          </w:tcPr>
          <w:p w14:paraId="7DB81D2D" w14:textId="77777777" w:rsidR="00903A3F" w:rsidRDefault="00903A3F" w:rsidP="00F90C3B">
            <w:pPr>
              <w:rPr>
                <w:rFonts w:ascii="Arial" w:hAnsi="Arial" w:cs="Arial"/>
              </w:rPr>
            </w:pPr>
          </w:p>
        </w:tc>
      </w:tr>
      <w:tr w:rsidR="00903A3F" w14:paraId="50A8B641" w14:textId="77777777" w:rsidTr="00FD5F67">
        <w:tc>
          <w:tcPr>
            <w:tcW w:w="2972" w:type="dxa"/>
          </w:tcPr>
          <w:p w14:paraId="1C1BC999" w14:textId="5A25CA11" w:rsidR="00903A3F" w:rsidRPr="00903A3F" w:rsidRDefault="00903A3F" w:rsidP="00F90C3B">
            <w:pPr>
              <w:rPr>
                <w:rFonts w:ascii="Arial" w:hAnsi="Arial" w:cs="Arial"/>
                <w:b/>
                <w:bCs/>
              </w:rPr>
            </w:pPr>
            <w:r w:rsidRPr="00903A3F">
              <w:rPr>
                <w:rFonts w:ascii="Arial" w:hAnsi="Arial" w:cs="Arial"/>
                <w:b/>
                <w:bCs/>
              </w:rPr>
              <w:t>Until what date?</w:t>
            </w:r>
          </w:p>
        </w:tc>
        <w:tc>
          <w:tcPr>
            <w:tcW w:w="6044" w:type="dxa"/>
          </w:tcPr>
          <w:p w14:paraId="7111BDBC" w14:textId="77777777" w:rsidR="00903A3F" w:rsidRDefault="00903A3F" w:rsidP="00F90C3B">
            <w:pPr>
              <w:rPr>
                <w:rFonts w:ascii="Arial" w:hAnsi="Arial" w:cs="Arial"/>
              </w:rPr>
            </w:pPr>
          </w:p>
        </w:tc>
      </w:tr>
    </w:tbl>
    <w:p w14:paraId="3E425139" w14:textId="77777777" w:rsidR="002617FA" w:rsidRDefault="002617FA" w:rsidP="00F90C3B">
      <w:pPr>
        <w:rPr>
          <w:rFonts w:ascii="Arial" w:hAnsi="Arial" w:cs="Arial"/>
        </w:rPr>
      </w:pPr>
    </w:p>
    <w:p w14:paraId="1B047721" w14:textId="77777777" w:rsidR="002617FA" w:rsidRDefault="002617FA" w:rsidP="00F90C3B">
      <w:pPr>
        <w:rPr>
          <w:rFonts w:ascii="Arial" w:hAnsi="Arial" w:cs="Arial"/>
        </w:rPr>
      </w:pPr>
    </w:p>
    <w:p w14:paraId="5A3408F8" w14:textId="1417790C" w:rsidR="002617FA" w:rsidRDefault="00903A3F" w:rsidP="00F90C3B">
      <w:pPr>
        <w:rPr>
          <w:rFonts w:ascii="Arial" w:hAnsi="Arial" w:cs="Arial"/>
        </w:rPr>
      </w:pPr>
      <w:r>
        <w:rPr>
          <w:rFonts w:ascii="Arial" w:hAnsi="Arial" w:cs="Arial"/>
        </w:rPr>
        <w:t>Any facts / advice / recommendations that should not be made automatically available on request should not be included in Part 1 but instead on the separate Part 2 form.</w:t>
      </w:r>
    </w:p>
    <w:p w14:paraId="7C3B574D" w14:textId="77777777" w:rsidR="00903A3F" w:rsidRDefault="00903A3F" w:rsidP="00F90C3B">
      <w:pPr>
        <w:rPr>
          <w:rFonts w:ascii="Arial" w:hAnsi="Arial" w:cs="Arial"/>
        </w:rPr>
      </w:pPr>
    </w:p>
    <w:tbl>
      <w:tblPr>
        <w:tblStyle w:val="TableGrid"/>
        <w:tblW w:w="0" w:type="auto"/>
        <w:tblCellMar>
          <w:top w:w="85" w:type="dxa"/>
          <w:bottom w:w="85" w:type="dxa"/>
        </w:tblCellMar>
        <w:tblLook w:val="04A0" w:firstRow="1" w:lastRow="0" w:firstColumn="1" w:lastColumn="0" w:noHBand="0" w:noVBand="1"/>
      </w:tblPr>
      <w:tblGrid>
        <w:gridCol w:w="2972"/>
        <w:gridCol w:w="6044"/>
      </w:tblGrid>
      <w:tr w:rsidR="00903A3F" w14:paraId="2F76FEAC" w14:textId="77777777" w:rsidTr="00903A3F">
        <w:tc>
          <w:tcPr>
            <w:tcW w:w="2972" w:type="dxa"/>
          </w:tcPr>
          <w:p w14:paraId="5312BF65" w14:textId="4F81C47E" w:rsidR="00903A3F" w:rsidRPr="00903A3F" w:rsidRDefault="00903A3F" w:rsidP="00B26D2A">
            <w:pPr>
              <w:rPr>
                <w:rFonts w:ascii="Arial" w:hAnsi="Arial" w:cs="Arial"/>
                <w:b/>
                <w:bCs/>
              </w:rPr>
            </w:pPr>
            <w:r w:rsidRPr="00903A3F">
              <w:rPr>
                <w:rFonts w:ascii="Arial" w:hAnsi="Arial" w:cs="Arial"/>
                <w:b/>
                <w:bCs/>
              </w:rPr>
              <w:t>Is the</w:t>
            </w:r>
            <w:r>
              <w:rPr>
                <w:rFonts w:ascii="Arial" w:hAnsi="Arial" w:cs="Arial"/>
                <w:b/>
                <w:bCs/>
              </w:rPr>
              <w:t>re a Part 2 form</w:t>
            </w:r>
            <w:r w:rsidRPr="00903A3F">
              <w:rPr>
                <w:rFonts w:ascii="Arial" w:hAnsi="Arial" w:cs="Arial"/>
                <w:b/>
                <w:bCs/>
              </w:rPr>
              <w:t>?</w:t>
            </w:r>
          </w:p>
        </w:tc>
        <w:tc>
          <w:tcPr>
            <w:tcW w:w="6044" w:type="dxa"/>
          </w:tcPr>
          <w:p w14:paraId="11456D18" w14:textId="77777777" w:rsidR="00903A3F" w:rsidRDefault="00903A3F" w:rsidP="00B26D2A">
            <w:pPr>
              <w:rPr>
                <w:rFonts w:ascii="Arial" w:hAnsi="Arial" w:cs="Arial"/>
              </w:rPr>
            </w:pPr>
            <w:r>
              <w:rPr>
                <w:rFonts w:ascii="Arial" w:hAnsi="Arial" w:cs="Arial"/>
              </w:rPr>
              <w:t>Yes / No</w:t>
            </w:r>
          </w:p>
        </w:tc>
      </w:tr>
      <w:tr w:rsidR="00903A3F" w14:paraId="481F4A85" w14:textId="77777777" w:rsidTr="00903A3F">
        <w:tc>
          <w:tcPr>
            <w:tcW w:w="2972" w:type="dxa"/>
          </w:tcPr>
          <w:p w14:paraId="0314D4DF" w14:textId="77777777" w:rsidR="00903A3F" w:rsidRPr="00903A3F" w:rsidRDefault="00903A3F" w:rsidP="00B26D2A">
            <w:pPr>
              <w:rPr>
                <w:rFonts w:ascii="Arial" w:hAnsi="Arial" w:cs="Arial"/>
                <w:b/>
                <w:bCs/>
              </w:rPr>
            </w:pPr>
            <w:r w:rsidRPr="00903A3F">
              <w:rPr>
                <w:rFonts w:ascii="Arial" w:hAnsi="Arial" w:cs="Arial"/>
                <w:b/>
                <w:bCs/>
              </w:rPr>
              <w:t>If yes, for what reason?</w:t>
            </w:r>
          </w:p>
        </w:tc>
        <w:tc>
          <w:tcPr>
            <w:tcW w:w="6044" w:type="dxa"/>
          </w:tcPr>
          <w:p w14:paraId="51370DF5" w14:textId="77777777" w:rsidR="00903A3F" w:rsidRDefault="00903A3F" w:rsidP="00B26D2A">
            <w:pPr>
              <w:rPr>
                <w:rFonts w:ascii="Arial" w:hAnsi="Arial" w:cs="Arial"/>
              </w:rPr>
            </w:pPr>
          </w:p>
        </w:tc>
      </w:tr>
    </w:tbl>
    <w:p w14:paraId="1AF4A58B" w14:textId="77777777" w:rsidR="00903A3F" w:rsidRDefault="00903A3F" w:rsidP="00F90C3B">
      <w:pPr>
        <w:rPr>
          <w:rFonts w:ascii="Arial" w:hAnsi="Arial" w:cs="Arial"/>
        </w:rPr>
      </w:pPr>
    </w:p>
    <w:p w14:paraId="542E102B" w14:textId="51E54151" w:rsidR="00903A3F" w:rsidRDefault="00903A3F">
      <w:pPr>
        <w:spacing w:after="160" w:line="259" w:lineRule="auto"/>
        <w:rPr>
          <w:rFonts w:ascii="Arial" w:hAnsi="Arial" w:cs="Arial"/>
        </w:rPr>
      </w:pPr>
      <w:r>
        <w:rPr>
          <w:rFonts w:ascii="Arial" w:hAnsi="Arial" w:cs="Arial"/>
        </w:rPr>
        <w:br w:type="page"/>
      </w:r>
    </w:p>
    <w:p w14:paraId="5C5C4013" w14:textId="1639BB8D" w:rsidR="00903A3F" w:rsidRPr="00903A3F" w:rsidRDefault="00903A3F" w:rsidP="00903A3F">
      <w:pPr>
        <w:pStyle w:val="Sub2"/>
        <w:rPr>
          <w:sz w:val="28"/>
          <w:szCs w:val="40"/>
        </w:rPr>
      </w:pPr>
      <w:r w:rsidRPr="00903A3F">
        <w:rPr>
          <w:sz w:val="28"/>
          <w:szCs w:val="40"/>
        </w:rPr>
        <w:lastRenderedPageBreak/>
        <w:t>Declarations</w:t>
      </w:r>
    </w:p>
    <w:tbl>
      <w:tblPr>
        <w:tblStyle w:val="TableGrid"/>
        <w:tblW w:w="0" w:type="auto"/>
        <w:tblCellMar>
          <w:top w:w="85" w:type="dxa"/>
          <w:bottom w:w="85" w:type="dxa"/>
        </w:tblCellMar>
        <w:tblLook w:val="04A0" w:firstRow="1" w:lastRow="0" w:firstColumn="1" w:lastColumn="0" w:noHBand="0" w:noVBand="1"/>
      </w:tblPr>
      <w:tblGrid>
        <w:gridCol w:w="7083"/>
        <w:gridCol w:w="1933"/>
      </w:tblGrid>
      <w:tr w:rsidR="00903A3F" w14:paraId="46A9004A" w14:textId="77777777" w:rsidTr="000B5145">
        <w:tc>
          <w:tcPr>
            <w:tcW w:w="7083" w:type="dxa"/>
            <w:shd w:val="clear" w:color="auto" w:fill="BFBFBF" w:themeFill="background1" w:themeFillShade="BF"/>
          </w:tcPr>
          <w:p w14:paraId="1D4CFA47" w14:textId="25CF17EA" w:rsidR="00903A3F" w:rsidRPr="009C741C" w:rsidRDefault="009C741C" w:rsidP="009C741C">
            <w:pPr>
              <w:rPr>
                <w:rFonts w:ascii="Arial" w:hAnsi="Arial" w:cs="Arial"/>
                <w:b/>
                <w:bCs/>
              </w:rPr>
            </w:pPr>
            <w:r w:rsidRPr="009C741C">
              <w:rPr>
                <w:rFonts w:ascii="Arial" w:hAnsi="Arial" w:cs="Arial"/>
                <w:b/>
                <w:bCs/>
              </w:rPr>
              <w:t>Originating Officer:</w:t>
            </w:r>
          </w:p>
        </w:tc>
        <w:tc>
          <w:tcPr>
            <w:tcW w:w="1933" w:type="dxa"/>
            <w:shd w:val="clear" w:color="auto" w:fill="BFBFBF" w:themeFill="background1" w:themeFillShade="BF"/>
          </w:tcPr>
          <w:p w14:paraId="2D2A3110" w14:textId="1EC5BF69" w:rsidR="00903A3F" w:rsidRPr="000B5145" w:rsidRDefault="00903A3F" w:rsidP="00903A3F">
            <w:pPr>
              <w:rPr>
                <w:rFonts w:ascii="Arial" w:hAnsi="Arial" w:cs="Arial"/>
                <w:b/>
                <w:bCs/>
              </w:rPr>
            </w:pPr>
            <w:r w:rsidRPr="000B5145">
              <w:rPr>
                <w:rFonts w:ascii="Arial" w:hAnsi="Arial" w:cs="Arial"/>
                <w:b/>
                <w:bCs/>
              </w:rPr>
              <w:t>Initial to confirm</w:t>
            </w:r>
          </w:p>
        </w:tc>
      </w:tr>
      <w:tr w:rsidR="00903A3F" w14:paraId="6AD24167" w14:textId="77777777" w:rsidTr="000B5145">
        <w:tc>
          <w:tcPr>
            <w:tcW w:w="7083" w:type="dxa"/>
          </w:tcPr>
          <w:p w14:paraId="5C7CE9AD" w14:textId="7AB59FA1" w:rsidR="00903A3F" w:rsidRDefault="00903A3F" w:rsidP="00903A3F">
            <w:pPr>
              <w:rPr>
                <w:rFonts w:ascii="Arial" w:hAnsi="Arial" w:cs="Arial"/>
              </w:rPr>
            </w:pPr>
            <w:r>
              <w:rPr>
                <w:rFonts w:ascii="Arial" w:hAnsi="Arial" w:cs="Arial"/>
              </w:rPr>
              <w:t>[Insert Name] recommends this proposal for the reasons outlined above</w:t>
            </w:r>
          </w:p>
        </w:tc>
        <w:tc>
          <w:tcPr>
            <w:tcW w:w="1933" w:type="dxa"/>
          </w:tcPr>
          <w:p w14:paraId="3F1D8709" w14:textId="77777777" w:rsidR="00903A3F" w:rsidRDefault="00903A3F" w:rsidP="00903A3F">
            <w:pPr>
              <w:rPr>
                <w:rFonts w:ascii="Arial" w:hAnsi="Arial" w:cs="Arial"/>
              </w:rPr>
            </w:pPr>
          </w:p>
        </w:tc>
      </w:tr>
    </w:tbl>
    <w:p w14:paraId="1204D81A" w14:textId="77777777" w:rsidR="00903A3F" w:rsidRDefault="00903A3F" w:rsidP="00903A3F">
      <w:pPr>
        <w:rPr>
          <w:rFonts w:ascii="Arial" w:hAnsi="Arial" w:cs="Arial"/>
        </w:rPr>
      </w:pPr>
    </w:p>
    <w:p w14:paraId="58EF161E" w14:textId="77777777" w:rsidR="000B5145" w:rsidRDefault="000B5145" w:rsidP="00903A3F">
      <w:pPr>
        <w:rPr>
          <w:rFonts w:ascii="Arial" w:hAnsi="Arial" w:cs="Arial"/>
        </w:rPr>
      </w:pPr>
    </w:p>
    <w:tbl>
      <w:tblPr>
        <w:tblStyle w:val="TableGrid"/>
        <w:tblW w:w="0" w:type="auto"/>
        <w:tblCellMar>
          <w:top w:w="85" w:type="dxa"/>
          <w:bottom w:w="85" w:type="dxa"/>
        </w:tblCellMar>
        <w:tblLook w:val="04A0" w:firstRow="1" w:lastRow="0" w:firstColumn="1" w:lastColumn="0" w:noHBand="0" w:noVBand="1"/>
      </w:tblPr>
      <w:tblGrid>
        <w:gridCol w:w="7083"/>
        <w:gridCol w:w="1933"/>
      </w:tblGrid>
      <w:tr w:rsidR="000B5145" w14:paraId="03242B9D" w14:textId="77777777" w:rsidTr="000B5145">
        <w:tc>
          <w:tcPr>
            <w:tcW w:w="7083" w:type="dxa"/>
            <w:shd w:val="clear" w:color="auto" w:fill="BFBFBF" w:themeFill="background1" w:themeFillShade="BF"/>
          </w:tcPr>
          <w:p w14:paraId="541C6672" w14:textId="1AB0F9A3" w:rsidR="000B5145" w:rsidRPr="000B5145" w:rsidRDefault="000B5145" w:rsidP="00B26D2A">
            <w:pPr>
              <w:rPr>
                <w:rFonts w:ascii="Arial" w:hAnsi="Arial" w:cs="Arial"/>
                <w:b/>
                <w:bCs/>
              </w:rPr>
            </w:pPr>
            <w:r w:rsidRPr="000B5145">
              <w:rPr>
                <w:rFonts w:ascii="Arial" w:hAnsi="Arial" w:cs="Arial"/>
                <w:b/>
                <w:bCs/>
              </w:rPr>
              <w:t xml:space="preserve">The following </w:t>
            </w:r>
            <w:r>
              <w:rPr>
                <w:rFonts w:ascii="Arial" w:hAnsi="Arial" w:cs="Arial"/>
                <w:b/>
                <w:bCs/>
              </w:rPr>
              <w:t xml:space="preserve">people </w:t>
            </w:r>
            <w:r w:rsidRPr="000B5145">
              <w:rPr>
                <w:rFonts w:ascii="Arial" w:hAnsi="Arial" w:cs="Arial"/>
                <w:b/>
                <w:bCs/>
              </w:rPr>
              <w:t>have been consulted on this proposal:</w:t>
            </w:r>
          </w:p>
        </w:tc>
        <w:tc>
          <w:tcPr>
            <w:tcW w:w="1933" w:type="dxa"/>
            <w:shd w:val="clear" w:color="auto" w:fill="BFBFBF" w:themeFill="background1" w:themeFillShade="BF"/>
          </w:tcPr>
          <w:p w14:paraId="60930498" w14:textId="77777777" w:rsidR="000B5145" w:rsidRDefault="000B5145" w:rsidP="00B26D2A">
            <w:pPr>
              <w:rPr>
                <w:rFonts w:ascii="Arial" w:hAnsi="Arial" w:cs="Arial"/>
              </w:rPr>
            </w:pPr>
          </w:p>
        </w:tc>
      </w:tr>
      <w:tr w:rsidR="000B5145" w14:paraId="066CC0EF" w14:textId="77777777" w:rsidTr="000B5145">
        <w:tc>
          <w:tcPr>
            <w:tcW w:w="7083" w:type="dxa"/>
          </w:tcPr>
          <w:p w14:paraId="1DA9EB32" w14:textId="579A2E52" w:rsidR="000B5145" w:rsidRDefault="000B5145" w:rsidP="00B26D2A">
            <w:pPr>
              <w:rPr>
                <w:rFonts w:ascii="Arial" w:hAnsi="Arial" w:cs="Arial"/>
              </w:rPr>
            </w:pPr>
            <w:r>
              <w:rPr>
                <w:rFonts w:ascii="Arial" w:hAnsi="Arial" w:cs="Arial"/>
              </w:rPr>
              <w:t>The CC’s Director of Finance and Corporate Services (S151)</w:t>
            </w:r>
          </w:p>
        </w:tc>
        <w:tc>
          <w:tcPr>
            <w:tcW w:w="1933" w:type="dxa"/>
          </w:tcPr>
          <w:p w14:paraId="1AB0A9BF" w14:textId="77777777" w:rsidR="000B5145" w:rsidRDefault="000B5145" w:rsidP="00B26D2A">
            <w:pPr>
              <w:rPr>
                <w:rFonts w:ascii="Arial" w:hAnsi="Arial" w:cs="Arial"/>
              </w:rPr>
            </w:pPr>
          </w:p>
        </w:tc>
      </w:tr>
      <w:tr w:rsidR="000B5145" w14:paraId="5C2A6373" w14:textId="77777777" w:rsidTr="000B5145">
        <w:tc>
          <w:tcPr>
            <w:tcW w:w="7083" w:type="dxa"/>
          </w:tcPr>
          <w:p w14:paraId="15323B50" w14:textId="50EFEBAF" w:rsidR="000B5145" w:rsidRDefault="000B5145" w:rsidP="00B26D2A">
            <w:pPr>
              <w:rPr>
                <w:rFonts w:ascii="Arial" w:hAnsi="Arial" w:cs="Arial"/>
              </w:rPr>
            </w:pPr>
            <w:r>
              <w:rPr>
                <w:rFonts w:ascii="Arial" w:hAnsi="Arial" w:cs="Arial"/>
              </w:rPr>
              <w:t>The Chief Constable</w:t>
            </w:r>
          </w:p>
        </w:tc>
        <w:tc>
          <w:tcPr>
            <w:tcW w:w="1933" w:type="dxa"/>
          </w:tcPr>
          <w:p w14:paraId="431A1F2A" w14:textId="77777777" w:rsidR="000B5145" w:rsidRDefault="000B5145" w:rsidP="00B26D2A">
            <w:pPr>
              <w:rPr>
                <w:rFonts w:ascii="Arial" w:hAnsi="Arial" w:cs="Arial"/>
              </w:rPr>
            </w:pPr>
          </w:p>
        </w:tc>
      </w:tr>
      <w:tr w:rsidR="000B5145" w14:paraId="70745F84" w14:textId="77777777" w:rsidTr="000B5145">
        <w:tc>
          <w:tcPr>
            <w:tcW w:w="7083" w:type="dxa"/>
          </w:tcPr>
          <w:p w14:paraId="613620C5" w14:textId="1F3187FF" w:rsidR="000B5145" w:rsidRDefault="000B5145" w:rsidP="00B26D2A">
            <w:pPr>
              <w:rPr>
                <w:rFonts w:ascii="Arial" w:hAnsi="Arial" w:cs="Arial"/>
              </w:rPr>
            </w:pPr>
            <w:r>
              <w:rPr>
                <w:rFonts w:ascii="Arial" w:hAnsi="Arial" w:cs="Arial"/>
              </w:rPr>
              <w:t>The PCC’s Chief Finance Officer</w:t>
            </w:r>
          </w:p>
        </w:tc>
        <w:tc>
          <w:tcPr>
            <w:tcW w:w="1933" w:type="dxa"/>
          </w:tcPr>
          <w:p w14:paraId="74941847" w14:textId="77777777" w:rsidR="000B5145" w:rsidRDefault="000B5145" w:rsidP="00B26D2A">
            <w:pPr>
              <w:rPr>
                <w:rFonts w:ascii="Arial" w:hAnsi="Arial" w:cs="Arial"/>
              </w:rPr>
            </w:pPr>
          </w:p>
        </w:tc>
      </w:tr>
      <w:tr w:rsidR="000B5145" w14:paraId="2F11ACC4" w14:textId="77777777" w:rsidTr="000B5145">
        <w:tc>
          <w:tcPr>
            <w:tcW w:w="7083" w:type="dxa"/>
          </w:tcPr>
          <w:p w14:paraId="3B813161" w14:textId="4A3AF8EF" w:rsidR="000B5145" w:rsidRDefault="000B5145" w:rsidP="00B26D2A">
            <w:pPr>
              <w:rPr>
                <w:rFonts w:ascii="Arial" w:hAnsi="Arial" w:cs="Arial"/>
              </w:rPr>
            </w:pPr>
            <w:r>
              <w:rPr>
                <w:rFonts w:ascii="Arial" w:hAnsi="Arial" w:cs="Arial"/>
              </w:rPr>
              <w:t>The PCC’s Monitoring Officer</w:t>
            </w:r>
          </w:p>
        </w:tc>
        <w:tc>
          <w:tcPr>
            <w:tcW w:w="1933" w:type="dxa"/>
          </w:tcPr>
          <w:p w14:paraId="66503BC4" w14:textId="77777777" w:rsidR="000B5145" w:rsidRDefault="000B5145" w:rsidP="00B26D2A">
            <w:pPr>
              <w:rPr>
                <w:rFonts w:ascii="Arial" w:hAnsi="Arial" w:cs="Arial"/>
              </w:rPr>
            </w:pPr>
          </w:p>
        </w:tc>
      </w:tr>
    </w:tbl>
    <w:p w14:paraId="4C683093" w14:textId="77777777" w:rsidR="000B5145" w:rsidRPr="00903A3F" w:rsidRDefault="000B5145" w:rsidP="00903A3F">
      <w:pPr>
        <w:rPr>
          <w:rFonts w:ascii="Arial" w:hAnsi="Arial" w:cs="Arial"/>
        </w:rPr>
      </w:pPr>
    </w:p>
    <w:p w14:paraId="2522636F" w14:textId="77777777" w:rsidR="00903A3F" w:rsidRDefault="00903A3F" w:rsidP="00F90C3B">
      <w:pPr>
        <w:rPr>
          <w:rFonts w:ascii="Arial" w:hAnsi="Arial" w:cs="Arial"/>
        </w:rPr>
      </w:pPr>
    </w:p>
    <w:p w14:paraId="0A9D56AC" w14:textId="77777777" w:rsidR="002617FA" w:rsidRDefault="002617FA" w:rsidP="00F90C3B">
      <w:pPr>
        <w:rPr>
          <w:rFonts w:ascii="Arial" w:hAnsi="Arial" w:cs="Arial"/>
        </w:rPr>
      </w:pPr>
    </w:p>
    <w:p w14:paraId="57223EC9" w14:textId="793EC4ED" w:rsidR="002617FA" w:rsidRPr="000B5145" w:rsidRDefault="00903A3F" w:rsidP="00F90C3B">
      <w:pPr>
        <w:rPr>
          <w:rFonts w:ascii="Arial" w:hAnsi="Arial" w:cs="Arial"/>
          <w:b/>
          <w:bCs/>
        </w:rPr>
      </w:pPr>
      <w:r w:rsidRPr="000B5145">
        <w:rPr>
          <w:rFonts w:ascii="Arial" w:hAnsi="Arial" w:cs="Arial"/>
          <w:b/>
          <w:bCs/>
          <w:sz w:val="28"/>
          <w:szCs w:val="28"/>
        </w:rPr>
        <w:t>Officer approval</w:t>
      </w:r>
    </w:p>
    <w:p w14:paraId="716C54D3" w14:textId="77777777" w:rsidR="00903A3F" w:rsidRDefault="00903A3F" w:rsidP="00F90C3B">
      <w:pPr>
        <w:rPr>
          <w:rFonts w:ascii="Arial" w:hAnsi="Arial" w:cs="Arial"/>
        </w:rPr>
      </w:pPr>
    </w:p>
    <w:tbl>
      <w:tblPr>
        <w:tblStyle w:val="TableGrid"/>
        <w:tblW w:w="0" w:type="auto"/>
        <w:tblBorders>
          <w:insideH w:val="none" w:sz="0" w:space="0" w:color="auto"/>
        </w:tblBorders>
        <w:tblCellMar>
          <w:top w:w="85" w:type="dxa"/>
          <w:bottom w:w="85" w:type="dxa"/>
        </w:tblCellMar>
        <w:tblLook w:val="04A0" w:firstRow="1" w:lastRow="0" w:firstColumn="1" w:lastColumn="0" w:noHBand="0" w:noVBand="1"/>
      </w:tblPr>
      <w:tblGrid>
        <w:gridCol w:w="5807"/>
        <w:gridCol w:w="3209"/>
      </w:tblGrid>
      <w:tr w:rsidR="0042410E" w14:paraId="2B4CF87C" w14:textId="77777777" w:rsidTr="0042410E">
        <w:tc>
          <w:tcPr>
            <w:tcW w:w="9016" w:type="dxa"/>
            <w:gridSpan w:val="2"/>
            <w:tcBorders>
              <w:bottom w:val="nil"/>
            </w:tcBorders>
            <w:shd w:val="clear" w:color="auto" w:fill="BFBFBF" w:themeFill="background1" w:themeFillShade="BF"/>
          </w:tcPr>
          <w:p w14:paraId="13C297F9" w14:textId="545EC13B" w:rsidR="0042410E" w:rsidRDefault="0042410E" w:rsidP="00B26D2A">
            <w:pPr>
              <w:rPr>
                <w:rFonts w:ascii="Arial" w:hAnsi="Arial" w:cs="Arial"/>
                <w:b/>
                <w:bCs/>
              </w:rPr>
            </w:pPr>
            <w:r>
              <w:rPr>
                <w:rFonts w:ascii="Arial" w:hAnsi="Arial" w:cs="Arial"/>
                <w:b/>
                <w:bCs/>
              </w:rPr>
              <w:t>Chief Executive</w:t>
            </w:r>
          </w:p>
        </w:tc>
      </w:tr>
      <w:tr w:rsidR="00903A3F" w14:paraId="3D35A7AD" w14:textId="77777777" w:rsidTr="00B26D2A">
        <w:tc>
          <w:tcPr>
            <w:tcW w:w="9016" w:type="dxa"/>
            <w:gridSpan w:val="2"/>
            <w:tcBorders>
              <w:bottom w:val="nil"/>
            </w:tcBorders>
          </w:tcPr>
          <w:p w14:paraId="0697BCC6" w14:textId="418AE6FE" w:rsidR="00903A3F" w:rsidRPr="00903A3F" w:rsidRDefault="00903A3F" w:rsidP="00B26D2A">
            <w:pPr>
              <w:rPr>
                <w:rFonts w:ascii="Arial" w:hAnsi="Arial" w:cs="Arial"/>
              </w:rPr>
            </w:pPr>
            <w:r>
              <w:rPr>
                <w:rFonts w:ascii="Arial" w:hAnsi="Arial" w:cs="Arial"/>
              </w:rPr>
              <w:t xml:space="preserve">I have been consulted about the proposal and confirm that financial, legal and equalities advice </w:t>
            </w:r>
            <w:proofErr w:type="gramStart"/>
            <w:r>
              <w:rPr>
                <w:rFonts w:ascii="Arial" w:hAnsi="Arial" w:cs="Arial"/>
              </w:rPr>
              <w:t>has</w:t>
            </w:r>
            <w:proofErr w:type="gramEnd"/>
            <w:r>
              <w:rPr>
                <w:rFonts w:ascii="Arial" w:hAnsi="Arial" w:cs="Arial"/>
              </w:rPr>
              <w:t xml:space="preserve"> been taken into account in the preparation of this report. Consultation outlined above has also taken place. I am satisfied that this is an appropriate request to be submitted to the Police and Crime Commissioner for Lincolnshire.</w:t>
            </w:r>
          </w:p>
          <w:p w14:paraId="0631BD3E" w14:textId="77777777" w:rsidR="00903A3F" w:rsidRPr="00903A3F" w:rsidRDefault="00903A3F" w:rsidP="00B26D2A">
            <w:pPr>
              <w:rPr>
                <w:rFonts w:ascii="Arial" w:hAnsi="Arial" w:cs="Arial"/>
                <w:b/>
                <w:bCs/>
              </w:rPr>
            </w:pPr>
          </w:p>
        </w:tc>
      </w:tr>
      <w:tr w:rsidR="00903A3F" w14:paraId="3560506D" w14:textId="77777777" w:rsidTr="00B26D2A">
        <w:tc>
          <w:tcPr>
            <w:tcW w:w="5807" w:type="dxa"/>
            <w:tcBorders>
              <w:top w:val="nil"/>
              <w:bottom w:val="single" w:sz="4" w:space="0" w:color="auto"/>
              <w:right w:val="nil"/>
            </w:tcBorders>
          </w:tcPr>
          <w:p w14:paraId="4E6E5B82" w14:textId="77777777" w:rsidR="00903A3F" w:rsidRPr="00903A3F" w:rsidRDefault="00903A3F" w:rsidP="0042410E">
            <w:pPr>
              <w:spacing w:line="276" w:lineRule="auto"/>
              <w:rPr>
                <w:rFonts w:ascii="Arial" w:hAnsi="Arial" w:cs="Arial"/>
                <w:b/>
                <w:bCs/>
              </w:rPr>
            </w:pPr>
            <w:r w:rsidRPr="00903A3F">
              <w:rPr>
                <w:rFonts w:ascii="Arial" w:hAnsi="Arial" w:cs="Arial"/>
                <w:b/>
                <w:bCs/>
              </w:rPr>
              <w:t>Signature:  x</w:t>
            </w:r>
          </w:p>
        </w:tc>
        <w:tc>
          <w:tcPr>
            <w:tcW w:w="3209" w:type="dxa"/>
            <w:tcBorders>
              <w:top w:val="nil"/>
              <w:left w:val="nil"/>
              <w:bottom w:val="single" w:sz="4" w:space="0" w:color="auto"/>
            </w:tcBorders>
          </w:tcPr>
          <w:p w14:paraId="7AB964E3" w14:textId="77777777" w:rsidR="00903A3F" w:rsidRPr="00903A3F" w:rsidRDefault="00903A3F" w:rsidP="0042410E">
            <w:pPr>
              <w:spacing w:line="276" w:lineRule="auto"/>
              <w:rPr>
                <w:rFonts w:ascii="Arial" w:hAnsi="Arial" w:cs="Arial"/>
                <w:b/>
                <w:bCs/>
              </w:rPr>
            </w:pPr>
            <w:r w:rsidRPr="00903A3F">
              <w:rPr>
                <w:rFonts w:ascii="Arial" w:hAnsi="Arial" w:cs="Arial"/>
                <w:b/>
                <w:bCs/>
              </w:rPr>
              <w:t>Date:  x</w:t>
            </w:r>
          </w:p>
        </w:tc>
      </w:tr>
    </w:tbl>
    <w:p w14:paraId="22C8CBFE" w14:textId="7E0B155A" w:rsidR="0042410E" w:rsidRDefault="0042410E" w:rsidP="00F90C3B">
      <w:pPr>
        <w:rPr>
          <w:rFonts w:ascii="Arial" w:hAnsi="Arial" w:cs="Arial"/>
        </w:rPr>
      </w:pPr>
    </w:p>
    <w:p w14:paraId="0A3F0EC4" w14:textId="77777777" w:rsidR="0042410E" w:rsidRDefault="0042410E">
      <w:pPr>
        <w:spacing w:after="160" w:line="259" w:lineRule="auto"/>
        <w:rPr>
          <w:rFonts w:ascii="Arial" w:hAnsi="Arial" w:cs="Arial"/>
        </w:rPr>
      </w:pPr>
      <w:r>
        <w:rPr>
          <w:rFonts w:ascii="Arial" w:hAnsi="Arial" w:cs="Arial"/>
        </w:rPr>
        <w:br w:type="page"/>
      </w:r>
    </w:p>
    <w:p w14:paraId="0B776284" w14:textId="1ABCB1F3" w:rsidR="0042410E" w:rsidRPr="00995383" w:rsidRDefault="00350D12" w:rsidP="00350D12">
      <w:pPr>
        <w:jc w:val="center"/>
        <w:rPr>
          <w:rFonts w:ascii="Arial" w:hAnsi="Arial" w:cs="Arial"/>
          <w:i/>
          <w:iCs/>
          <w:color w:val="FF0000"/>
          <w:sz w:val="24"/>
          <w:szCs w:val="24"/>
        </w:rPr>
      </w:pPr>
      <w:r w:rsidRPr="00995383">
        <w:rPr>
          <w:rFonts w:ascii="Arial" w:hAnsi="Arial" w:cs="Arial"/>
          <w:i/>
          <w:iCs/>
          <w:color w:val="FF0000"/>
          <w:sz w:val="24"/>
          <w:szCs w:val="24"/>
        </w:rPr>
        <w:lastRenderedPageBreak/>
        <w:t>[Insert security classification / handling arrangements]</w:t>
      </w:r>
    </w:p>
    <w:p w14:paraId="5CFBCADA" w14:textId="77777777" w:rsidR="00350D12" w:rsidRDefault="00350D12" w:rsidP="00F90C3B">
      <w:pPr>
        <w:rPr>
          <w:rFonts w:ascii="Arial" w:hAnsi="Arial" w:cs="Arial"/>
        </w:rPr>
      </w:pPr>
    </w:p>
    <w:p w14:paraId="58A4B061" w14:textId="78D89B35" w:rsidR="00350D12" w:rsidRPr="00995383" w:rsidRDefault="00995383" w:rsidP="00995383">
      <w:pPr>
        <w:jc w:val="center"/>
        <w:rPr>
          <w:rFonts w:ascii="Arial" w:hAnsi="Arial" w:cs="Arial"/>
          <w:b/>
          <w:bCs/>
          <w:sz w:val="32"/>
          <w:szCs w:val="32"/>
        </w:rPr>
      </w:pPr>
      <w:r w:rsidRPr="00995383">
        <w:rPr>
          <w:rFonts w:ascii="Arial" w:hAnsi="Arial" w:cs="Arial"/>
          <w:b/>
          <w:bCs/>
          <w:sz w:val="32"/>
          <w:szCs w:val="32"/>
        </w:rPr>
        <w:t>Police and Crime Commissioner for Lincolnshire</w:t>
      </w:r>
    </w:p>
    <w:p w14:paraId="7B322604" w14:textId="37016186" w:rsidR="00995383" w:rsidRPr="00995383" w:rsidRDefault="00995383" w:rsidP="00995383">
      <w:pPr>
        <w:jc w:val="center"/>
        <w:rPr>
          <w:rFonts w:ascii="Arial" w:hAnsi="Arial" w:cs="Arial"/>
          <w:b/>
          <w:bCs/>
          <w:sz w:val="32"/>
          <w:szCs w:val="32"/>
        </w:rPr>
      </w:pPr>
      <w:r w:rsidRPr="00995383">
        <w:rPr>
          <w:rFonts w:ascii="Arial" w:hAnsi="Arial" w:cs="Arial"/>
          <w:b/>
          <w:bCs/>
          <w:sz w:val="32"/>
          <w:szCs w:val="32"/>
        </w:rPr>
        <w:t>Request for PCC Decision</w:t>
      </w:r>
    </w:p>
    <w:p w14:paraId="6E764F77" w14:textId="77777777" w:rsidR="00995383" w:rsidRPr="00995383" w:rsidRDefault="00995383" w:rsidP="00995383">
      <w:pPr>
        <w:jc w:val="center"/>
        <w:rPr>
          <w:rFonts w:ascii="Arial" w:hAnsi="Arial" w:cs="Arial"/>
          <w:b/>
          <w:bCs/>
          <w:sz w:val="32"/>
          <w:szCs w:val="32"/>
        </w:rPr>
      </w:pPr>
    </w:p>
    <w:p w14:paraId="0DB5959C" w14:textId="7C0925D1" w:rsidR="00995383" w:rsidRPr="00995383" w:rsidRDefault="00995383" w:rsidP="00995383">
      <w:pPr>
        <w:jc w:val="center"/>
        <w:rPr>
          <w:rFonts w:ascii="Arial" w:hAnsi="Arial" w:cs="Arial"/>
          <w:b/>
          <w:bCs/>
          <w:sz w:val="32"/>
          <w:szCs w:val="32"/>
        </w:rPr>
      </w:pPr>
      <w:r w:rsidRPr="00995383">
        <w:rPr>
          <w:rFonts w:ascii="Arial" w:hAnsi="Arial" w:cs="Arial"/>
          <w:b/>
          <w:bCs/>
          <w:sz w:val="32"/>
          <w:szCs w:val="32"/>
        </w:rPr>
        <w:t>Part 2</w:t>
      </w:r>
    </w:p>
    <w:p w14:paraId="06123F80" w14:textId="77777777" w:rsidR="00350D12" w:rsidRDefault="00350D12" w:rsidP="00F90C3B">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00"/>
      </w:tblGrid>
      <w:tr w:rsidR="00995383" w14:paraId="18485737" w14:textId="77777777" w:rsidTr="00F7760C">
        <w:tc>
          <w:tcPr>
            <w:tcW w:w="6516" w:type="dxa"/>
          </w:tcPr>
          <w:p w14:paraId="66EE57CB" w14:textId="77777777" w:rsidR="00995383" w:rsidRPr="001C370F" w:rsidRDefault="00995383" w:rsidP="00F7760C">
            <w:pPr>
              <w:jc w:val="right"/>
              <w:rPr>
                <w:rFonts w:ascii="Arial" w:hAnsi="Arial" w:cs="Arial"/>
                <w:b/>
                <w:bCs/>
              </w:rPr>
            </w:pPr>
            <w:r w:rsidRPr="001C370F">
              <w:rPr>
                <w:rFonts w:ascii="Arial" w:hAnsi="Arial" w:cs="Arial"/>
                <w:b/>
                <w:bCs/>
              </w:rPr>
              <w:t>Ref:</w:t>
            </w:r>
          </w:p>
        </w:tc>
        <w:tc>
          <w:tcPr>
            <w:tcW w:w="2500" w:type="dxa"/>
          </w:tcPr>
          <w:p w14:paraId="60AAECB9" w14:textId="77777777" w:rsidR="00995383" w:rsidRDefault="00995383" w:rsidP="00F7760C">
            <w:pPr>
              <w:rPr>
                <w:rFonts w:ascii="Arial" w:hAnsi="Arial" w:cs="Arial"/>
              </w:rPr>
            </w:pPr>
            <w:r>
              <w:rPr>
                <w:rFonts w:ascii="Arial" w:hAnsi="Arial" w:cs="Arial"/>
              </w:rPr>
              <w:t>[Leave blank]</w:t>
            </w:r>
          </w:p>
        </w:tc>
      </w:tr>
      <w:tr w:rsidR="00995383" w14:paraId="6BBA4CEF" w14:textId="77777777" w:rsidTr="00F7760C">
        <w:tc>
          <w:tcPr>
            <w:tcW w:w="6516" w:type="dxa"/>
          </w:tcPr>
          <w:p w14:paraId="2A46A2F0" w14:textId="77777777" w:rsidR="00995383" w:rsidRPr="001C370F" w:rsidRDefault="00995383" w:rsidP="00F7760C">
            <w:pPr>
              <w:jc w:val="right"/>
              <w:rPr>
                <w:rFonts w:ascii="Arial" w:hAnsi="Arial" w:cs="Arial"/>
                <w:b/>
                <w:bCs/>
              </w:rPr>
            </w:pPr>
            <w:r w:rsidRPr="001C370F">
              <w:rPr>
                <w:rFonts w:ascii="Arial" w:hAnsi="Arial" w:cs="Arial"/>
                <w:b/>
                <w:bCs/>
              </w:rPr>
              <w:t>Date:</w:t>
            </w:r>
          </w:p>
        </w:tc>
        <w:tc>
          <w:tcPr>
            <w:tcW w:w="2500" w:type="dxa"/>
          </w:tcPr>
          <w:p w14:paraId="72E58F60" w14:textId="77777777" w:rsidR="00995383" w:rsidRDefault="00995383" w:rsidP="00F7760C">
            <w:pPr>
              <w:rPr>
                <w:rFonts w:ascii="Arial" w:hAnsi="Arial" w:cs="Arial"/>
              </w:rPr>
            </w:pPr>
          </w:p>
        </w:tc>
      </w:tr>
    </w:tbl>
    <w:p w14:paraId="4DB9B098" w14:textId="77777777" w:rsidR="00995383" w:rsidRDefault="00995383" w:rsidP="00F90C3B">
      <w:pPr>
        <w:rPr>
          <w:rFonts w:ascii="Arial" w:hAnsi="Arial" w:cs="Arial"/>
        </w:rPr>
      </w:pPr>
    </w:p>
    <w:p w14:paraId="7CB603BE" w14:textId="310D64BE" w:rsidR="001800A2" w:rsidRDefault="00995383" w:rsidP="00F90C3B">
      <w:pPr>
        <w:rPr>
          <w:rFonts w:ascii="Arial" w:hAnsi="Arial" w:cs="Arial"/>
        </w:rPr>
      </w:pPr>
      <w:r>
        <w:rPr>
          <w:rFonts w:ascii="Arial" w:hAnsi="Arial" w:cs="Arial"/>
        </w:rPr>
        <w:t>The content of this form relates to the above request for PCC decision. Any facts / advice / recommendations</w:t>
      </w:r>
      <w:r w:rsidR="00683108">
        <w:rPr>
          <w:rFonts w:ascii="Arial" w:hAnsi="Arial" w:cs="Arial"/>
        </w:rPr>
        <w:t xml:space="preserve"> herein should not be made automatically available on request as they are classified in a protected</w:t>
      </w:r>
      <w:r w:rsidR="00E02DF8">
        <w:rPr>
          <w:rFonts w:ascii="Arial" w:hAnsi="Arial" w:cs="Arial"/>
        </w:rPr>
        <w:t xml:space="preserve"> category under the Government Security Classification (GSC) system.</w:t>
      </w:r>
    </w:p>
    <w:p w14:paraId="28615CA6" w14:textId="77777777" w:rsidR="001800A2" w:rsidRDefault="001800A2" w:rsidP="00F90C3B">
      <w:pPr>
        <w:rPr>
          <w:rFonts w:ascii="Arial" w:hAnsi="Arial" w:cs="Arial"/>
        </w:rPr>
      </w:pPr>
    </w:p>
    <w:p w14:paraId="46EED715" w14:textId="57149EAF" w:rsidR="001800A2" w:rsidRDefault="00832E40" w:rsidP="001800A2">
      <w:pPr>
        <w:pStyle w:val="Sub1"/>
        <w:numPr>
          <w:ilvl w:val="0"/>
          <w:numId w:val="4"/>
        </w:numPr>
      </w:pPr>
      <w:r>
        <w:t>Confidential facts and advice to the PCC</w:t>
      </w:r>
    </w:p>
    <w:p w14:paraId="0182B81B" w14:textId="77777777" w:rsidR="00995383" w:rsidRDefault="00995383" w:rsidP="00F90C3B">
      <w:pPr>
        <w:rPr>
          <w:rFonts w:ascii="Arial" w:hAnsi="Arial" w:cs="Arial"/>
        </w:rPr>
      </w:pPr>
    </w:p>
    <w:p w14:paraId="667D37A1" w14:textId="77777777" w:rsidR="00995383" w:rsidRDefault="00995383" w:rsidP="00F90C3B">
      <w:pPr>
        <w:rPr>
          <w:rFonts w:ascii="Arial" w:hAnsi="Arial" w:cs="Arial"/>
        </w:rPr>
      </w:pPr>
    </w:p>
    <w:p w14:paraId="42F5FB24" w14:textId="77777777" w:rsidR="00832E40" w:rsidRDefault="00832E40" w:rsidP="00F90C3B">
      <w:pPr>
        <w:rPr>
          <w:rFonts w:ascii="Arial" w:hAnsi="Arial" w:cs="Arial"/>
        </w:rPr>
      </w:pPr>
    </w:p>
    <w:p w14:paraId="546F3ED4" w14:textId="69DE9999" w:rsidR="003F305F" w:rsidRDefault="003F305F">
      <w:pPr>
        <w:spacing w:after="160" w:line="259" w:lineRule="auto"/>
        <w:rPr>
          <w:rFonts w:ascii="Arial" w:hAnsi="Arial" w:cs="Arial"/>
        </w:rPr>
      </w:pPr>
      <w:r>
        <w:rPr>
          <w:rFonts w:ascii="Arial" w:hAnsi="Arial" w:cs="Arial"/>
        </w:rPr>
        <w:br w:type="page"/>
      </w:r>
    </w:p>
    <w:p w14:paraId="5C350FFC" w14:textId="77777777" w:rsidR="00832E40" w:rsidRDefault="00832E40" w:rsidP="00832E40">
      <w:pPr>
        <w:pStyle w:val="Sub2"/>
        <w:rPr>
          <w:sz w:val="28"/>
          <w:szCs w:val="40"/>
        </w:rPr>
      </w:pPr>
      <w:r w:rsidRPr="00903A3F">
        <w:rPr>
          <w:sz w:val="28"/>
          <w:szCs w:val="40"/>
        </w:rPr>
        <w:lastRenderedPageBreak/>
        <w:t>Declarations</w:t>
      </w:r>
    </w:p>
    <w:p w14:paraId="168730E2" w14:textId="04AB14B2" w:rsidR="00832E40" w:rsidRPr="00832E40" w:rsidRDefault="00BD3B29" w:rsidP="00832E40">
      <w:pPr>
        <w:rPr>
          <w:rFonts w:ascii="Arial" w:hAnsi="Arial" w:cs="Arial"/>
        </w:rPr>
      </w:pPr>
      <w:r>
        <w:rPr>
          <w:rFonts w:ascii="Arial" w:hAnsi="Arial" w:cs="Arial"/>
        </w:rPr>
        <w:t xml:space="preserve">This Part 2 report </w:t>
      </w:r>
      <w:r w:rsidR="000831BE">
        <w:rPr>
          <w:rFonts w:ascii="Arial" w:hAnsi="Arial" w:cs="Arial"/>
        </w:rPr>
        <w:t xml:space="preserve">has been prepared by </w:t>
      </w:r>
      <w:r w:rsidR="000831BE" w:rsidRPr="000831BE">
        <w:rPr>
          <w:rFonts w:ascii="Arial" w:hAnsi="Arial" w:cs="Arial"/>
          <w:i/>
          <w:iCs/>
          <w:color w:val="FF0000"/>
        </w:rPr>
        <w:t>[insert name]</w:t>
      </w:r>
    </w:p>
    <w:p w14:paraId="0D4CBD85" w14:textId="77777777" w:rsidR="00832E40" w:rsidRDefault="00832E40" w:rsidP="00832E40">
      <w:pPr>
        <w:rPr>
          <w:rFonts w:ascii="Arial" w:hAnsi="Arial" w:cs="Arial"/>
        </w:rPr>
      </w:pPr>
    </w:p>
    <w:p w14:paraId="540F4984" w14:textId="77777777" w:rsidR="00832E40" w:rsidRDefault="00832E40" w:rsidP="00832E40">
      <w:pPr>
        <w:rPr>
          <w:rFonts w:ascii="Arial" w:hAnsi="Arial" w:cs="Arial"/>
        </w:rPr>
      </w:pPr>
    </w:p>
    <w:tbl>
      <w:tblPr>
        <w:tblStyle w:val="TableGrid"/>
        <w:tblW w:w="0" w:type="auto"/>
        <w:tblCellMar>
          <w:top w:w="85" w:type="dxa"/>
          <w:bottom w:w="85" w:type="dxa"/>
        </w:tblCellMar>
        <w:tblLook w:val="04A0" w:firstRow="1" w:lastRow="0" w:firstColumn="1" w:lastColumn="0" w:noHBand="0" w:noVBand="1"/>
      </w:tblPr>
      <w:tblGrid>
        <w:gridCol w:w="7083"/>
        <w:gridCol w:w="1933"/>
      </w:tblGrid>
      <w:tr w:rsidR="00832E40" w14:paraId="5E27F61E" w14:textId="77777777" w:rsidTr="00F7760C">
        <w:tc>
          <w:tcPr>
            <w:tcW w:w="7083" w:type="dxa"/>
            <w:shd w:val="clear" w:color="auto" w:fill="BFBFBF" w:themeFill="background1" w:themeFillShade="BF"/>
          </w:tcPr>
          <w:p w14:paraId="6984419D" w14:textId="77777777" w:rsidR="00832E40" w:rsidRPr="000B5145" w:rsidRDefault="00832E40" w:rsidP="00F7760C">
            <w:pPr>
              <w:rPr>
                <w:rFonts w:ascii="Arial" w:hAnsi="Arial" w:cs="Arial"/>
                <w:b/>
                <w:bCs/>
              </w:rPr>
            </w:pPr>
            <w:r w:rsidRPr="000B5145">
              <w:rPr>
                <w:rFonts w:ascii="Arial" w:hAnsi="Arial" w:cs="Arial"/>
                <w:b/>
                <w:bCs/>
              </w:rPr>
              <w:t xml:space="preserve">The following </w:t>
            </w:r>
            <w:r>
              <w:rPr>
                <w:rFonts w:ascii="Arial" w:hAnsi="Arial" w:cs="Arial"/>
                <w:b/>
                <w:bCs/>
              </w:rPr>
              <w:t xml:space="preserve">people </w:t>
            </w:r>
            <w:r w:rsidRPr="000B5145">
              <w:rPr>
                <w:rFonts w:ascii="Arial" w:hAnsi="Arial" w:cs="Arial"/>
                <w:b/>
                <w:bCs/>
              </w:rPr>
              <w:t>have been consulted on this proposal:</w:t>
            </w:r>
          </w:p>
        </w:tc>
        <w:tc>
          <w:tcPr>
            <w:tcW w:w="1933" w:type="dxa"/>
            <w:shd w:val="clear" w:color="auto" w:fill="BFBFBF" w:themeFill="background1" w:themeFillShade="BF"/>
          </w:tcPr>
          <w:p w14:paraId="11D61D1F" w14:textId="3D70E736" w:rsidR="00832E40" w:rsidRPr="000831BE" w:rsidRDefault="000831BE" w:rsidP="00F7760C">
            <w:pPr>
              <w:rPr>
                <w:rFonts w:ascii="Arial" w:hAnsi="Arial" w:cs="Arial"/>
                <w:b/>
                <w:bCs/>
              </w:rPr>
            </w:pPr>
            <w:r w:rsidRPr="000831BE">
              <w:rPr>
                <w:rFonts w:ascii="Arial" w:hAnsi="Arial" w:cs="Arial"/>
                <w:b/>
                <w:bCs/>
              </w:rPr>
              <w:t>Initial to confirm</w:t>
            </w:r>
          </w:p>
        </w:tc>
      </w:tr>
      <w:tr w:rsidR="00832E40" w14:paraId="412C8372" w14:textId="77777777" w:rsidTr="00F7760C">
        <w:tc>
          <w:tcPr>
            <w:tcW w:w="7083" w:type="dxa"/>
          </w:tcPr>
          <w:p w14:paraId="3E19BE28" w14:textId="77777777" w:rsidR="00832E40" w:rsidRDefault="00832E40" w:rsidP="00F7760C">
            <w:pPr>
              <w:rPr>
                <w:rFonts w:ascii="Arial" w:hAnsi="Arial" w:cs="Arial"/>
              </w:rPr>
            </w:pPr>
            <w:r>
              <w:rPr>
                <w:rFonts w:ascii="Arial" w:hAnsi="Arial" w:cs="Arial"/>
              </w:rPr>
              <w:t>The CC’s Director of Finance and Corporate Services (S151)</w:t>
            </w:r>
          </w:p>
        </w:tc>
        <w:tc>
          <w:tcPr>
            <w:tcW w:w="1933" w:type="dxa"/>
          </w:tcPr>
          <w:p w14:paraId="7CA0D586" w14:textId="77777777" w:rsidR="00832E40" w:rsidRDefault="00832E40" w:rsidP="00F7760C">
            <w:pPr>
              <w:rPr>
                <w:rFonts w:ascii="Arial" w:hAnsi="Arial" w:cs="Arial"/>
              </w:rPr>
            </w:pPr>
          </w:p>
        </w:tc>
      </w:tr>
      <w:tr w:rsidR="00832E40" w14:paraId="6E5ECDB6" w14:textId="77777777" w:rsidTr="00F7760C">
        <w:tc>
          <w:tcPr>
            <w:tcW w:w="7083" w:type="dxa"/>
          </w:tcPr>
          <w:p w14:paraId="63BB795D" w14:textId="77777777" w:rsidR="00832E40" w:rsidRDefault="00832E40" w:rsidP="00F7760C">
            <w:pPr>
              <w:rPr>
                <w:rFonts w:ascii="Arial" w:hAnsi="Arial" w:cs="Arial"/>
              </w:rPr>
            </w:pPr>
            <w:r>
              <w:rPr>
                <w:rFonts w:ascii="Arial" w:hAnsi="Arial" w:cs="Arial"/>
              </w:rPr>
              <w:t>The Chief Constable</w:t>
            </w:r>
          </w:p>
        </w:tc>
        <w:tc>
          <w:tcPr>
            <w:tcW w:w="1933" w:type="dxa"/>
          </w:tcPr>
          <w:p w14:paraId="2A2BD388" w14:textId="77777777" w:rsidR="00832E40" w:rsidRDefault="00832E40" w:rsidP="00F7760C">
            <w:pPr>
              <w:rPr>
                <w:rFonts w:ascii="Arial" w:hAnsi="Arial" w:cs="Arial"/>
              </w:rPr>
            </w:pPr>
          </w:p>
        </w:tc>
      </w:tr>
      <w:tr w:rsidR="00832E40" w14:paraId="05080747" w14:textId="77777777" w:rsidTr="00F7760C">
        <w:tc>
          <w:tcPr>
            <w:tcW w:w="7083" w:type="dxa"/>
          </w:tcPr>
          <w:p w14:paraId="4606BFFE" w14:textId="77777777" w:rsidR="00832E40" w:rsidRDefault="00832E40" w:rsidP="00F7760C">
            <w:pPr>
              <w:rPr>
                <w:rFonts w:ascii="Arial" w:hAnsi="Arial" w:cs="Arial"/>
              </w:rPr>
            </w:pPr>
            <w:r>
              <w:rPr>
                <w:rFonts w:ascii="Arial" w:hAnsi="Arial" w:cs="Arial"/>
              </w:rPr>
              <w:t>The PCC’s Chief Finance Officer</w:t>
            </w:r>
          </w:p>
        </w:tc>
        <w:tc>
          <w:tcPr>
            <w:tcW w:w="1933" w:type="dxa"/>
          </w:tcPr>
          <w:p w14:paraId="0C005D4D" w14:textId="77777777" w:rsidR="00832E40" w:rsidRDefault="00832E40" w:rsidP="00F7760C">
            <w:pPr>
              <w:rPr>
                <w:rFonts w:ascii="Arial" w:hAnsi="Arial" w:cs="Arial"/>
              </w:rPr>
            </w:pPr>
          </w:p>
        </w:tc>
      </w:tr>
      <w:tr w:rsidR="00832E40" w14:paraId="0D6FA614" w14:textId="77777777" w:rsidTr="00F7760C">
        <w:tc>
          <w:tcPr>
            <w:tcW w:w="7083" w:type="dxa"/>
          </w:tcPr>
          <w:p w14:paraId="200BDA07" w14:textId="77777777" w:rsidR="00832E40" w:rsidRDefault="00832E40" w:rsidP="00F7760C">
            <w:pPr>
              <w:rPr>
                <w:rFonts w:ascii="Arial" w:hAnsi="Arial" w:cs="Arial"/>
              </w:rPr>
            </w:pPr>
            <w:r>
              <w:rPr>
                <w:rFonts w:ascii="Arial" w:hAnsi="Arial" w:cs="Arial"/>
              </w:rPr>
              <w:t>The PCC’s Monitoring Officer</w:t>
            </w:r>
          </w:p>
        </w:tc>
        <w:tc>
          <w:tcPr>
            <w:tcW w:w="1933" w:type="dxa"/>
          </w:tcPr>
          <w:p w14:paraId="01B810F8" w14:textId="77777777" w:rsidR="00832E40" w:rsidRDefault="00832E40" w:rsidP="00F7760C">
            <w:pPr>
              <w:rPr>
                <w:rFonts w:ascii="Arial" w:hAnsi="Arial" w:cs="Arial"/>
              </w:rPr>
            </w:pPr>
          </w:p>
        </w:tc>
      </w:tr>
    </w:tbl>
    <w:p w14:paraId="0F4318A6" w14:textId="77777777" w:rsidR="00832E40" w:rsidRPr="00903A3F" w:rsidRDefault="00832E40" w:rsidP="00832E40">
      <w:pPr>
        <w:rPr>
          <w:rFonts w:ascii="Arial" w:hAnsi="Arial" w:cs="Arial"/>
        </w:rPr>
      </w:pPr>
    </w:p>
    <w:p w14:paraId="1C155872" w14:textId="77777777" w:rsidR="00832E40" w:rsidRDefault="00832E40" w:rsidP="00832E40">
      <w:pPr>
        <w:rPr>
          <w:rFonts w:ascii="Arial" w:hAnsi="Arial" w:cs="Arial"/>
        </w:rPr>
      </w:pPr>
    </w:p>
    <w:p w14:paraId="79EED378" w14:textId="77777777" w:rsidR="00832E40" w:rsidRDefault="00832E40" w:rsidP="00832E40">
      <w:pPr>
        <w:rPr>
          <w:rFonts w:ascii="Arial" w:hAnsi="Arial" w:cs="Arial"/>
        </w:rPr>
      </w:pPr>
    </w:p>
    <w:p w14:paraId="5A339C6D" w14:textId="77777777" w:rsidR="00832E40" w:rsidRPr="000B5145" w:rsidRDefault="00832E40" w:rsidP="00832E40">
      <w:pPr>
        <w:rPr>
          <w:rFonts w:ascii="Arial" w:hAnsi="Arial" w:cs="Arial"/>
          <w:b/>
          <w:bCs/>
        </w:rPr>
      </w:pPr>
      <w:r w:rsidRPr="000B5145">
        <w:rPr>
          <w:rFonts w:ascii="Arial" w:hAnsi="Arial" w:cs="Arial"/>
          <w:b/>
          <w:bCs/>
          <w:sz w:val="28"/>
          <w:szCs w:val="28"/>
        </w:rPr>
        <w:t>Officer approval</w:t>
      </w:r>
    </w:p>
    <w:p w14:paraId="0904E8ED" w14:textId="77777777" w:rsidR="00832E40" w:rsidRDefault="00832E40" w:rsidP="00832E40">
      <w:pPr>
        <w:rPr>
          <w:rFonts w:ascii="Arial" w:hAnsi="Arial" w:cs="Arial"/>
        </w:rPr>
      </w:pPr>
    </w:p>
    <w:tbl>
      <w:tblPr>
        <w:tblStyle w:val="TableGrid"/>
        <w:tblW w:w="0" w:type="auto"/>
        <w:tblBorders>
          <w:insideH w:val="none" w:sz="0" w:space="0" w:color="auto"/>
        </w:tblBorders>
        <w:tblCellMar>
          <w:top w:w="85" w:type="dxa"/>
          <w:bottom w:w="85" w:type="dxa"/>
        </w:tblCellMar>
        <w:tblLook w:val="04A0" w:firstRow="1" w:lastRow="0" w:firstColumn="1" w:lastColumn="0" w:noHBand="0" w:noVBand="1"/>
      </w:tblPr>
      <w:tblGrid>
        <w:gridCol w:w="5807"/>
        <w:gridCol w:w="3209"/>
      </w:tblGrid>
      <w:tr w:rsidR="00832E40" w14:paraId="72B8FC21" w14:textId="77777777" w:rsidTr="00F7760C">
        <w:tc>
          <w:tcPr>
            <w:tcW w:w="9016" w:type="dxa"/>
            <w:gridSpan w:val="2"/>
            <w:tcBorders>
              <w:bottom w:val="nil"/>
            </w:tcBorders>
            <w:shd w:val="clear" w:color="auto" w:fill="BFBFBF" w:themeFill="background1" w:themeFillShade="BF"/>
          </w:tcPr>
          <w:p w14:paraId="1C689215" w14:textId="77777777" w:rsidR="00832E40" w:rsidRDefault="00832E40" w:rsidP="00F7760C">
            <w:pPr>
              <w:rPr>
                <w:rFonts w:ascii="Arial" w:hAnsi="Arial" w:cs="Arial"/>
                <w:b/>
                <w:bCs/>
              </w:rPr>
            </w:pPr>
            <w:r>
              <w:rPr>
                <w:rFonts w:ascii="Arial" w:hAnsi="Arial" w:cs="Arial"/>
                <w:b/>
                <w:bCs/>
              </w:rPr>
              <w:t>Chief Executive</w:t>
            </w:r>
          </w:p>
        </w:tc>
      </w:tr>
      <w:tr w:rsidR="00832E40" w14:paraId="460866DA" w14:textId="77777777" w:rsidTr="00F7760C">
        <w:tc>
          <w:tcPr>
            <w:tcW w:w="9016" w:type="dxa"/>
            <w:gridSpan w:val="2"/>
            <w:tcBorders>
              <w:bottom w:val="nil"/>
            </w:tcBorders>
          </w:tcPr>
          <w:p w14:paraId="3DAD6949" w14:textId="5DFBF5B6" w:rsidR="00832E40" w:rsidRPr="00903A3F" w:rsidRDefault="00832E40" w:rsidP="00F7760C">
            <w:pPr>
              <w:rPr>
                <w:rFonts w:ascii="Arial" w:hAnsi="Arial" w:cs="Arial"/>
              </w:rPr>
            </w:pPr>
            <w:r>
              <w:rPr>
                <w:rFonts w:ascii="Arial" w:hAnsi="Arial" w:cs="Arial"/>
              </w:rPr>
              <w:t xml:space="preserve">I have been consulted about the </w:t>
            </w:r>
            <w:r w:rsidR="00933303">
              <w:rPr>
                <w:rFonts w:ascii="Arial" w:hAnsi="Arial" w:cs="Arial"/>
              </w:rPr>
              <w:t xml:space="preserve">content of this Part 2 report. I am satisfied it should be protected under GSC and accompany the request </w:t>
            </w:r>
            <w:r w:rsidR="00E45596">
              <w:rPr>
                <w:rFonts w:ascii="Arial" w:hAnsi="Arial" w:cs="Arial"/>
              </w:rPr>
              <w:t>for decision.</w:t>
            </w:r>
          </w:p>
          <w:p w14:paraId="40ACF38E" w14:textId="77777777" w:rsidR="00832E40" w:rsidRPr="00903A3F" w:rsidRDefault="00832E40" w:rsidP="00F7760C">
            <w:pPr>
              <w:rPr>
                <w:rFonts w:ascii="Arial" w:hAnsi="Arial" w:cs="Arial"/>
                <w:b/>
                <w:bCs/>
              </w:rPr>
            </w:pPr>
          </w:p>
        </w:tc>
      </w:tr>
      <w:tr w:rsidR="00832E40" w14:paraId="2E80D979" w14:textId="77777777" w:rsidTr="00F7760C">
        <w:tc>
          <w:tcPr>
            <w:tcW w:w="5807" w:type="dxa"/>
            <w:tcBorders>
              <w:top w:val="nil"/>
              <w:bottom w:val="single" w:sz="4" w:space="0" w:color="auto"/>
              <w:right w:val="nil"/>
            </w:tcBorders>
          </w:tcPr>
          <w:p w14:paraId="4B5E91FC" w14:textId="77777777" w:rsidR="00832E40" w:rsidRPr="00903A3F" w:rsidRDefault="00832E40" w:rsidP="00F7760C">
            <w:pPr>
              <w:spacing w:line="276" w:lineRule="auto"/>
              <w:rPr>
                <w:rFonts w:ascii="Arial" w:hAnsi="Arial" w:cs="Arial"/>
                <w:b/>
                <w:bCs/>
              </w:rPr>
            </w:pPr>
            <w:r w:rsidRPr="00903A3F">
              <w:rPr>
                <w:rFonts w:ascii="Arial" w:hAnsi="Arial" w:cs="Arial"/>
                <w:b/>
                <w:bCs/>
              </w:rPr>
              <w:t>Signature:  x</w:t>
            </w:r>
          </w:p>
        </w:tc>
        <w:tc>
          <w:tcPr>
            <w:tcW w:w="3209" w:type="dxa"/>
            <w:tcBorders>
              <w:top w:val="nil"/>
              <w:left w:val="nil"/>
              <w:bottom w:val="single" w:sz="4" w:space="0" w:color="auto"/>
            </w:tcBorders>
          </w:tcPr>
          <w:p w14:paraId="061353C1" w14:textId="77777777" w:rsidR="00832E40" w:rsidRPr="00903A3F" w:rsidRDefault="00832E40" w:rsidP="00F7760C">
            <w:pPr>
              <w:spacing w:line="276" w:lineRule="auto"/>
              <w:rPr>
                <w:rFonts w:ascii="Arial" w:hAnsi="Arial" w:cs="Arial"/>
                <w:b/>
                <w:bCs/>
              </w:rPr>
            </w:pPr>
            <w:r w:rsidRPr="00903A3F">
              <w:rPr>
                <w:rFonts w:ascii="Arial" w:hAnsi="Arial" w:cs="Arial"/>
                <w:b/>
                <w:bCs/>
              </w:rPr>
              <w:t>Date:  x</w:t>
            </w:r>
          </w:p>
        </w:tc>
      </w:tr>
    </w:tbl>
    <w:p w14:paraId="4B3C1178" w14:textId="77777777" w:rsidR="00832E40" w:rsidRPr="002617FA" w:rsidRDefault="00832E40" w:rsidP="00F90C3B">
      <w:pPr>
        <w:rPr>
          <w:rFonts w:ascii="Arial" w:hAnsi="Arial" w:cs="Arial"/>
        </w:rPr>
      </w:pPr>
    </w:p>
    <w:sectPr w:rsidR="00832E40" w:rsidRPr="002617FA" w:rsidSect="00271FA2">
      <w:footerReference w:type="default" r:id="rId7"/>
      <w:pgSz w:w="11906" w:h="16838" w:code="9"/>
      <w:pgMar w:top="1276" w:right="1440" w:bottom="155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C9F0A" w14:textId="77777777" w:rsidR="00543598" w:rsidRDefault="00543598" w:rsidP="001C370F">
      <w:r>
        <w:separator/>
      </w:r>
    </w:p>
  </w:endnote>
  <w:endnote w:type="continuationSeparator" w:id="0">
    <w:p w14:paraId="29C47792" w14:textId="77777777" w:rsidR="00543598" w:rsidRDefault="00543598" w:rsidP="001C3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02079" w14:textId="5806B47A" w:rsidR="001C370F" w:rsidRPr="0041155C" w:rsidRDefault="001C370F" w:rsidP="00C71F70">
    <w:pPr>
      <w:pStyle w:val="Footer"/>
      <w:rPr>
        <w:rFonts w:ascii="Arial" w:hAnsi="Arial" w:cs="Arial"/>
        <w:sz w:val="14"/>
        <w:szCs w:val="14"/>
      </w:rPr>
    </w:pPr>
    <w:r w:rsidRPr="0041155C">
      <w:rPr>
        <w:rFonts w:ascii="Arial" w:hAnsi="Arial" w:cs="Arial"/>
        <w:sz w:val="14"/>
        <w:szCs w:val="14"/>
      </w:rPr>
      <w:t>PCC Decision notice template</w:t>
    </w:r>
    <w:r w:rsidR="00C71F70" w:rsidRPr="00C71F70">
      <w:rPr>
        <w:rFonts w:ascii="Arial" w:hAnsi="Arial" w:cs="Arial"/>
      </w:rPr>
      <w:t xml:space="preserve"> </w:t>
    </w:r>
    <w:sdt>
      <w:sdtPr>
        <w:rPr>
          <w:rFonts w:ascii="Arial" w:hAnsi="Arial" w:cs="Arial"/>
        </w:rPr>
        <w:id w:val="1728636285"/>
        <w:docPartObj>
          <w:docPartGallery w:val="Page Numbers (Top of Page)"/>
          <w:docPartUnique/>
        </w:docPartObj>
      </w:sdtPr>
      <w:sdtEndPr>
        <w:rPr>
          <w:sz w:val="20"/>
          <w:szCs w:val="20"/>
        </w:rPr>
      </w:sdtEndPr>
      <w:sdtContent>
        <w:r w:rsidR="00C71F70">
          <w:rPr>
            <w:rFonts w:ascii="Arial" w:hAnsi="Arial" w:cs="Arial"/>
          </w:rPr>
          <w:tab/>
        </w:r>
        <w:r w:rsidR="00C71F70" w:rsidRPr="001C370F">
          <w:rPr>
            <w:rFonts w:ascii="Arial" w:hAnsi="Arial" w:cs="Arial"/>
            <w:sz w:val="20"/>
            <w:szCs w:val="20"/>
          </w:rPr>
          <w:t xml:space="preserve">Page </w:t>
        </w:r>
        <w:r w:rsidR="00C71F70" w:rsidRPr="001C370F">
          <w:rPr>
            <w:rFonts w:ascii="Arial" w:hAnsi="Arial" w:cs="Arial"/>
            <w:b/>
            <w:bCs/>
            <w:sz w:val="20"/>
            <w:szCs w:val="20"/>
          </w:rPr>
          <w:fldChar w:fldCharType="begin"/>
        </w:r>
        <w:r w:rsidR="00C71F70" w:rsidRPr="001C370F">
          <w:rPr>
            <w:rFonts w:ascii="Arial" w:hAnsi="Arial" w:cs="Arial"/>
            <w:b/>
            <w:bCs/>
            <w:sz w:val="20"/>
            <w:szCs w:val="20"/>
          </w:rPr>
          <w:instrText>PAGE</w:instrText>
        </w:r>
        <w:r w:rsidR="00C71F70" w:rsidRPr="001C370F">
          <w:rPr>
            <w:rFonts w:ascii="Arial" w:hAnsi="Arial" w:cs="Arial"/>
            <w:b/>
            <w:bCs/>
            <w:sz w:val="20"/>
            <w:szCs w:val="20"/>
          </w:rPr>
          <w:fldChar w:fldCharType="separate"/>
        </w:r>
        <w:r w:rsidR="00C71F70">
          <w:rPr>
            <w:rFonts w:ascii="Arial" w:hAnsi="Arial" w:cs="Arial"/>
            <w:b/>
            <w:bCs/>
            <w:sz w:val="20"/>
            <w:szCs w:val="20"/>
          </w:rPr>
          <w:t>1</w:t>
        </w:r>
        <w:r w:rsidR="00C71F70" w:rsidRPr="001C370F">
          <w:rPr>
            <w:rFonts w:ascii="Arial" w:hAnsi="Arial" w:cs="Arial"/>
            <w:b/>
            <w:bCs/>
            <w:sz w:val="20"/>
            <w:szCs w:val="20"/>
          </w:rPr>
          <w:fldChar w:fldCharType="end"/>
        </w:r>
        <w:r w:rsidR="00C71F70" w:rsidRPr="001C370F">
          <w:rPr>
            <w:rFonts w:ascii="Arial" w:hAnsi="Arial" w:cs="Arial"/>
            <w:sz w:val="20"/>
            <w:szCs w:val="20"/>
          </w:rPr>
          <w:t xml:space="preserve"> of </w:t>
        </w:r>
        <w:r w:rsidR="00C71F70" w:rsidRPr="001C370F">
          <w:rPr>
            <w:rFonts w:ascii="Arial" w:hAnsi="Arial" w:cs="Arial"/>
            <w:b/>
            <w:bCs/>
            <w:sz w:val="20"/>
            <w:szCs w:val="20"/>
          </w:rPr>
          <w:fldChar w:fldCharType="begin"/>
        </w:r>
        <w:r w:rsidR="00C71F70" w:rsidRPr="001C370F">
          <w:rPr>
            <w:rFonts w:ascii="Arial" w:hAnsi="Arial" w:cs="Arial"/>
            <w:b/>
            <w:bCs/>
            <w:sz w:val="20"/>
            <w:szCs w:val="20"/>
          </w:rPr>
          <w:instrText>NUMPAGES</w:instrText>
        </w:r>
        <w:r w:rsidR="00C71F70" w:rsidRPr="001C370F">
          <w:rPr>
            <w:rFonts w:ascii="Arial" w:hAnsi="Arial" w:cs="Arial"/>
            <w:b/>
            <w:bCs/>
            <w:sz w:val="20"/>
            <w:szCs w:val="20"/>
          </w:rPr>
          <w:fldChar w:fldCharType="separate"/>
        </w:r>
        <w:r w:rsidR="00C71F70">
          <w:rPr>
            <w:rFonts w:ascii="Arial" w:hAnsi="Arial" w:cs="Arial"/>
            <w:b/>
            <w:bCs/>
            <w:sz w:val="20"/>
            <w:szCs w:val="20"/>
          </w:rPr>
          <w:t>3</w:t>
        </w:r>
        <w:r w:rsidR="00C71F70" w:rsidRPr="001C370F">
          <w:rPr>
            <w:rFonts w:ascii="Arial" w:hAnsi="Arial" w:cs="Arial"/>
            <w:b/>
            <w:bCs/>
            <w:sz w:val="20"/>
            <w:szCs w:val="20"/>
          </w:rPr>
          <w:fldChar w:fldCharType="end"/>
        </w:r>
      </w:sdtContent>
    </w:sdt>
  </w:p>
  <w:p w14:paraId="48DB6CED" w14:textId="194CB150" w:rsidR="001C370F" w:rsidRPr="001C370F" w:rsidRDefault="001C370F" w:rsidP="001C370F">
    <w:pPr>
      <w:pStyle w:val="Footer"/>
      <w:rPr>
        <w:rFonts w:ascii="Arial" w:hAnsi="Arial" w:cs="Arial"/>
        <w:sz w:val="20"/>
        <w:szCs w:val="20"/>
      </w:rPr>
    </w:pPr>
    <w:r w:rsidRPr="0041155C">
      <w:rPr>
        <w:rFonts w:ascii="Arial" w:hAnsi="Arial" w:cs="Arial"/>
        <w:sz w:val="14"/>
        <w:szCs w:val="14"/>
      </w:rPr>
      <w:t>V1.4 (Feb 2024)</w:t>
    </w:r>
    <w:r w:rsidRPr="001C370F">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D32A8" w14:textId="77777777" w:rsidR="00543598" w:rsidRDefault="00543598" w:rsidP="001C370F">
      <w:r>
        <w:separator/>
      </w:r>
    </w:p>
  </w:footnote>
  <w:footnote w:type="continuationSeparator" w:id="0">
    <w:p w14:paraId="2EEA3260" w14:textId="77777777" w:rsidR="00543598" w:rsidRDefault="00543598" w:rsidP="001C3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25F09"/>
    <w:multiLevelType w:val="hybridMultilevel"/>
    <w:tmpl w:val="49F81976"/>
    <w:lvl w:ilvl="0" w:tplc="0A98D05A">
      <w:start w:val="1"/>
      <w:numFmt w:val="lowerLetter"/>
      <w:pStyle w:val="Sub1"/>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3F4AA5"/>
    <w:multiLevelType w:val="hybridMultilevel"/>
    <w:tmpl w:val="F376B33E"/>
    <w:lvl w:ilvl="0" w:tplc="9A949C6C">
      <w:start w:val="1"/>
      <w:numFmt w:val="upp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F25112"/>
    <w:multiLevelType w:val="hybridMultilevel"/>
    <w:tmpl w:val="A35435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8669292">
    <w:abstractNumId w:val="1"/>
  </w:num>
  <w:num w:numId="2" w16cid:durableId="434905752">
    <w:abstractNumId w:val="2"/>
  </w:num>
  <w:num w:numId="3" w16cid:durableId="261182735">
    <w:abstractNumId w:val="0"/>
  </w:num>
  <w:num w:numId="4" w16cid:durableId="168686255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70F"/>
    <w:rsid w:val="00063F09"/>
    <w:rsid w:val="000831BE"/>
    <w:rsid w:val="000B5145"/>
    <w:rsid w:val="001800A2"/>
    <w:rsid w:val="001C370F"/>
    <w:rsid w:val="002617FA"/>
    <w:rsid w:val="00271FA2"/>
    <w:rsid w:val="003162C5"/>
    <w:rsid w:val="00317BC6"/>
    <w:rsid w:val="0034584E"/>
    <w:rsid w:val="00350D12"/>
    <w:rsid w:val="00373A73"/>
    <w:rsid w:val="003F305F"/>
    <w:rsid w:val="0041155C"/>
    <w:rsid w:val="0042410E"/>
    <w:rsid w:val="004D305B"/>
    <w:rsid w:val="00543598"/>
    <w:rsid w:val="0054583F"/>
    <w:rsid w:val="00581340"/>
    <w:rsid w:val="005A613F"/>
    <w:rsid w:val="005C5025"/>
    <w:rsid w:val="00675293"/>
    <w:rsid w:val="00683108"/>
    <w:rsid w:val="00722AF9"/>
    <w:rsid w:val="00832E40"/>
    <w:rsid w:val="008D4E76"/>
    <w:rsid w:val="00903A3F"/>
    <w:rsid w:val="00933303"/>
    <w:rsid w:val="00944251"/>
    <w:rsid w:val="00995383"/>
    <w:rsid w:val="009C741C"/>
    <w:rsid w:val="00A1312E"/>
    <w:rsid w:val="00AC3B4F"/>
    <w:rsid w:val="00BC701A"/>
    <w:rsid w:val="00BD3B29"/>
    <w:rsid w:val="00C71F70"/>
    <w:rsid w:val="00D1649A"/>
    <w:rsid w:val="00D35185"/>
    <w:rsid w:val="00D64818"/>
    <w:rsid w:val="00D86241"/>
    <w:rsid w:val="00E02DF8"/>
    <w:rsid w:val="00E13635"/>
    <w:rsid w:val="00E228F8"/>
    <w:rsid w:val="00E45596"/>
    <w:rsid w:val="00EA1B4C"/>
    <w:rsid w:val="00EE564B"/>
    <w:rsid w:val="00F90C3B"/>
    <w:rsid w:val="00FA39A3"/>
    <w:rsid w:val="00FD5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34E6A"/>
  <w15:chartTrackingRefBased/>
  <w15:docId w15:val="{9A91EE9B-1BA1-4867-B8B7-C09C12B23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49A"/>
    <w:pPr>
      <w:spacing w:after="0" w:line="240" w:lineRule="auto"/>
    </w:pPr>
  </w:style>
  <w:style w:type="paragraph" w:styleId="Heading1">
    <w:name w:val="heading 1"/>
    <w:basedOn w:val="Normal"/>
    <w:next w:val="Normal"/>
    <w:link w:val="Heading1Char"/>
    <w:uiPriority w:val="9"/>
    <w:qFormat/>
    <w:rsid w:val="004D305B"/>
    <w:pPr>
      <w:keepNext/>
      <w:keepLines/>
      <w:spacing w:after="180"/>
      <w:outlineLvl w:val="0"/>
    </w:pPr>
    <w:rPr>
      <w:rFonts w:ascii="Arial" w:eastAsiaTheme="majorEastAsia" w:hAnsi="Arial"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70F"/>
    <w:pPr>
      <w:tabs>
        <w:tab w:val="center" w:pos="4513"/>
        <w:tab w:val="right" w:pos="9026"/>
      </w:tabs>
    </w:pPr>
  </w:style>
  <w:style w:type="character" w:customStyle="1" w:styleId="HeaderChar">
    <w:name w:val="Header Char"/>
    <w:basedOn w:val="DefaultParagraphFont"/>
    <w:link w:val="Header"/>
    <w:uiPriority w:val="99"/>
    <w:rsid w:val="001C370F"/>
  </w:style>
  <w:style w:type="paragraph" w:styleId="Footer">
    <w:name w:val="footer"/>
    <w:basedOn w:val="Normal"/>
    <w:link w:val="FooterChar"/>
    <w:uiPriority w:val="99"/>
    <w:unhideWhenUsed/>
    <w:rsid w:val="001C370F"/>
    <w:pPr>
      <w:tabs>
        <w:tab w:val="center" w:pos="4513"/>
        <w:tab w:val="right" w:pos="9026"/>
      </w:tabs>
    </w:pPr>
  </w:style>
  <w:style w:type="character" w:customStyle="1" w:styleId="FooterChar">
    <w:name w:val="Footer Char"/>
    <w:basedOn w:val="DefaultParagraphFont"/>
    <w:link w:val="Footer"/>
    <w:uiPriority w:val="99"/>
    <w:rsid w:val="001C370F"/>
  </w:style>
  <w:style w:type="table" w:styleId="TableGrid">
    <w:name w:val="Table Grid"/>
    <w:basedOn w:val="TableNormal"/>
    <w:uiPriority w:val="39"/>
    <w:rsid w:val="001C3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305B"/>
    <w:pPr>
      <w:ind w:left="720"/>
      <w:contextualSpacing/>
    </w:pPr>
  </w:style>
  <w:style w:type="character" w:customStyle="1" w:styleId="Heading1Char">
    <w:name w:val="Heading 1 Char"/>
    <w:basedOn w:val="DefaultParagraphFont"/>
    <w:link w:val="Heading1"/>
    <w:uiPriority w:val="9"/>
    <w:rsid w:val="004D305B"/>
    <w:rPr>
      <w:rFonts w:ascii="Arial" w:eastAsiaTheme="majorEastAsia" w:hAnsi="Arial" w:cstheme="majorBidi"/>
      <w:b/>
      <w:sz w:val="24"/>
      <w:szCs w:val="32"/>
    </w:rPr>
  </w:style>
  <w:style w:type="paragraph" w:customStyle="1" w:styleId="Sub1">
    <w:name w:val="Sub 1"/>
    <w:basedOn w:val="Heading1"/>
    <w:link w:val="Sub1Char"/>
    <w:qFormat/>
    <w:rsid w:val="00EA1B4C"/>
    <w:pPr>
      <w:numPr>
        <w:numId w:val="3"/>
      </w:numPr>
      <w:spacing w:before="280"/>
    </w:pPr>
  </w:style>
  <w:style w:type="character" w:customStyle="1" w:styleId="Sub1Char">
    <w:name w:val="Sub 1 Char"/>
    <w:basedOn w:val="Heading1Char"/>
    <w:link w:val="Sub1"/>
    <w:rsid w:val="00317BC6"/>
    <w:rPr>
      <w:rFonts w:ascii="Arial" w:eastAsiaTheme="majorEastAsia" w:hAnsi="Arial" w:cstheme="majorBidi"/>
      <w:b/>
      <w:sz w:val="24"/>
      <w:szCs w:val="32"/>
    </w:rPr>
  </w:style>
  <w:style w:type="paragraph" w:customStyle="1" w:styleId="Sub2">
    <w:name w:val="Sub 2"/>
    <w:basedOn w:val="Sub1"/>
    <w:link w:val="Sub2Char"/>
    <w:qFormat/>
    <w:rsid w:val="00F90C3B"/>
    <w:pPr>
      <w:numPr>
        <w:numId w:val="0"/>
      </w:numPr>
      <w:ind w:left="567" w:hanging="567"/>
    </w:pPr>
  </w:style>
  <w:style w:type="character" w:customStyle="1" w:styleId="Sub2Char">
    <w:name w:val="Sub 2 Char"/>
    <w:basedOn w:val="Sub1Char"/>
    <w:link w:val="Sub2"/>
    <w:rsid w:val="00F90C3B"/>
    <w:rPr>
      <w:rFonts w:ascii="Arial" w:eastAsiaTheme="majorEastAsia" w:hAnsi="Arial"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5</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Lincolnshire Police</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Cocking, Natalie</dc:creator>
  <cp:keywords/>
  <dc:description/>
  <cp:lastModifiedBy>Cocking, Natalie</cp:lastModifiedBy>
  <cp:revision>36</cp:revision>
  <dcterms:created xsi:type="dcterms:W3CDTF">2024-02-23T15:10:00Z</dcterms:created>
  <dcterms:modified xsi:type="dcterms:W3CDTF">2024-03-07T09:34:00Z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7679a8-b296-4807-8cee-66cc2d806f92_Enabled">
    <vt:lpwstr>true</vt:lpwstr>
  </property>
  <property fmtid="{D5CDD505-2E9C-101B-9397-08002B2CF9AE}" pid="3" name="MSIP_Label_cd7679a8-b296-4807-8cee-66cc2d806f92_SetDate">
    <vt:lpwstr>2024-02-23T16:38:36Z</vt:lpwstr>
  </property>
  <property fmtid="{D5CDD505-2E9C-101B-9397-08002B2CF9AE}" pid="4" name="MSIP_Label_cd7679a8-b296-4807-8cee-66cc2d806f92_Method">
    <vt:lpwstr>Standard</vt:lpwstr>
  </property>
  <property fmtid="{D5CDD505-2E9C-101B-9397-08002B2CF9AE}" pid="5" name="MSIP_Label_cd7679a8-b296-4807-8cee-66cc2d806f92_Name">
    <vt:lpwstr>OFFICIAL</vt:lpwstr>
  </property>
  <property fmtid="{D5CDD505-2E9C-101B-9397-08002B2CF9AE}" pid="6" name="MSIP_Label_cd7679a8-b296-4807-8cee-66cc2d806f92_SiteId">
    <vt:lpwstr>64bdf0f9-219d-4cdc-88ea-2737325b4d26</vt:lpwstr>
  </property>
  <property fmtid="{D5CDD505-2E9C-101B-9397-08002B2CF9AE}" pid="7" name="MSIP_Label_cd7679a8-b296-4807-8cee-66cc2d806f92_ActionId">
    <vt:lpwstr>234138f0-c3ff-4ddb-a64e-47d295e04782</vt:lpwstr>
  </property>
  <property fmtid="{D5CDD505-2E9C-101B-9397-08002B2CF9AE}" pid="8" name="MSIP_Label_cd7679a8-b296-4807-8cee-66cc2d806f92_ContentBits">
    <vt:lpwstr>0</vt:lpwstr>
  </property>
</Properties>
</file>